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389FD7" w14:textId="67A3E348" w:rsidR="00A05334" w:rsidRPr="001F7EDF" w:rsidRDefault="00E5651A" w:rsidP="00A05334">
      <w:pPr>
        <w:spacing w:line="240" w:lineRule="auto"/>
        <w:jc w:val="center"/>
        <w:rPr>
          <w:rFonts w:ascii="Times New Roman" w:hAnsi="Times New Roman"/>
          <w:b/>
          <w:color w:val="000000" w:themeColor="text1"/>
          <w:sz w:val="36"/>
          <w:szCs w:val="36"/>
        </w:rPr>
      </w:pPr>
      <w:r>
        <w:rPr>
          <w:rFonts w:ascii="Times New Roman" w:hAnsi="Times New Roman"/>
          <w:b/>
          <w:noProof/>
          <w:color w:val="000000" w:themeColor="text1"/>
          <w:sz w:val="36"/>
          <w:szCs w:val="36"/>
          <w:lang w:eastAsia="en-IN"/>
        </w:rPr>
        <w:drawing>
          <wp:anchor distT="0" distB="0" distL="114300" distR="114300" simplePos="0" relativeHeight="251697152" behindDoc="1" locked="0" layoutInCell="1" allowOverlap="1" wp14:editId="6A60EF01">
            <wp:simplePos x="0" y="0"/>
            <wp:positionH relativeFrom="margin">
              <wp:posOffset>-723900</wp:posOffset>
            </wp:positionH>
            <wp:positionV relativeFrom="paragraph">
              <wp:posOffset>-704850</wp:posOffset>
            </wp:positionV>
            <wp:extent cx="1390650" cy="419100"/>
            <wp:effectExtent l="0" t="0" r="0" b="0"/>
            <wp:wrapNone/>
            <wp:docPr id="10" name="Picture 10" descr="C:\Users\CASINO\Desktop\IIFPT - PMFME\unname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SINO\Desktop\IIFPT - PMFME\unnamed (2).jpg"/>
                    <pic:cNvPicPr>
                      <a:picLocks noChangeAspect="1" noChangeArrowheads="1"/>
                    </pic:cNvPicPr>
                  </pic:nvPicPr>
                  <pic:blipFill>
                    <a:blip r:embed="rId7" cstate="print">
                      <a:extLst>
                        <a:ext uri="{28A0092B-C50C-407E-A947-70E740481C1C}">
                          <a14:useLocalDpi xmlns:a14="http://schemas.microsoft.com/office/drawing/2010/main" val="0"/>
                        </a:ext>
                      </a:extLst>
                    </a:blip>
                    <a:srcRect b="32040"/>
                    <a:stretch>
                      <a:fillRect/>
                    </a:stretch>
                  </pic:blipFill>
                  <pic:spPr bwMode="auto">
                    <a:xfrm>
                      <a:off x="0" y="0"/>
                      <a:ext cx="139065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b/>
          <w:noProof/>
          <w:color w:val="000000" w:themeColor="text1"/>
          <w:sz w:val="36"/>
          <w:szCs w:val="36"/>
          <w:lang w:eastAsia="en-IN"/>
        </w:rPr>
        <w:drawing>
          <wp:anchor distT="0" distB="0" distL="114300" distR="114300" simplePos="0" relativeHeight="251696128" behindDoc="1" locked="0" layoutInCell="1" allowOverlap="1" wp14:editId="0678DA17">
            <wp:simplePos x="0" y="0"/>
            <wp:positionH relativeFrom="margin">
              <wp:posOffset>5448300</wp:posOffset>
            </wp:positionH>
            <wp:positionV relativeFrom="paragraph">
              <wp:posOffset>-786765</wp:posOffset>
            </wp:positionV>
            <wp:extent cx="1095375" cy="786765"/>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786765"/>
                    </a:xfrm>
                    <a:prstGeom prst="rect">
                      <a:avLst/>
                    </a:prstGeom>
                    <a:noFill/>
                    <a:ln>
                      <a:noFill/>
                    </a:ln>
                  </pic:spPr>
                </pic:pic>
              </a:graphicData>
            </a:graphic>
            <wp14:sizeRelH relativeFrom="page">
              <wp14:pctWidth>0</wp14:pctWidth>
            </wp14:sizeRelH>
            <wp14:sizeRelV relativeFrom="page">
              <wp14:pctHeight>0</wp14:pctHeight>
            </wp14:sizeRelV>
          </wp:anchor>
        </w:drawing>
      </w:r>
      <w:r w:rsidR="00A05334" w:rsidRPr="001F7EDF">
        <w:rPr>
          <w:rFonts w:ascii="Times New Roman" w:hAnsi="Times New Roman"/>
          <w:b/>
          <w:color w:val="000000" w:themeColor="text1"/>
          <w:sz w:val="36"/>
          <w:szCs w:val="36"/>
        </w:rPr>
        <w:t>PM Formalisation of</w:t>
      </w:r>
    </w:p>
    <w:p w14:paraId="7658DD42" w14:textId="242C8795" w:rsidR="00A05334" w:rsidRPr="001F7EDF" w:rsidRDefault="00A05334" w:rsidP="00A05334">
      <w:pPr>
        <w:spacing w:line="240" w:lineRule="auto"/>
        <w:jc w:val="center"/>
        <w:rPr>
          <w:rFonts w:ascii="Times New Roman" w:hAnsi="Times New Roman"/>
          <w:b/>
          <w:color w:val="000000" w:themeColor="text1"/>
          <w:sz w:val="36"/>
          <w:szCs w:val="36"/>
        </w:rPr>
      </w:pPr>
      <w:r w:rsidRPr="001F7EDF">
        <w:rPr>
          <w:rFonts w:ascii="Times New Roman" w:hAnsi="Times New Roman"/>
          <w:b/>
          <w:color w:val="000000" w:themeColor="text1"/>
          <w:sz w:val="36"/>
          <w:szCs w:val="36"/>
        </w:rPr>
        <w:t>Micro Food Processing Enterprises Scheme</w:t>
      </w:r>
    </w:p>
    <w:p w14:paraId="4A2D2B61" w14:textId="77777777" w:rsidR="00A05334" w:rsidRPr="001F7EDF" w:rsidRDefault="00A05334" w:rsidP="00A05334">
      <w:pPr>
        <w:spacing w:line="240" w:lineRule="auto"/>
        <w:jc w:val="center"/>
        <w:rPr>
          <w:rFonts w:ascii="Times New Roman" w:hAnsi="Times New Roman"/>
          <w:b/>
          <w:color w:val="000000" w:themeColor="text1"/>
          <w:sz w:val="36"/>
          <w:szCs w:val="36"/>
        </w:rPr>
      </w:pPr>
    </w:p>
    <w:p w14:paraId="41E61290" w14:textId="77777777" w:rsidR="00A05334" w:rsidRPr="001F7EDF" w:rsidRDefault="00A05334" w:rsidP="00A05334">
      <w:pPr>
        <w:spacing w:line="360" w:lineRule="auto"/>
        <w:jc w:val="center"/>
        <w:rPr>
          <w:rFonts w:ascii="Arial" w:hAnsi="Arial" w:cs="Arial"/>
          <w:b/>
          <w:color w:val="000000" w:themeColor="text1"/>
          <w:sz w:val="36"/>
          <w:szCs w:val="32"/>
        </w:rPr>
      </w:pPr>
      <w:r w:rsidRPr="001F7EDF">
        <w:rPr>
          <w:rFonts w:ascii="Arial" w:hAnsi="Arial" w:cs="Arial"/>
          <w:bCs/>
          <w:noProof/>
          <w:color w:val="000000" w:themeColor="text1"/>
          <w:sz w:val="32"/>
          <w:szCs w:val="36"/>
          <w:lang w:eastAsia="en-IN"/>
        </w:rPr>
        <mc:AlternateContent>
          <mc:Choice Requires="wps">
            <w:drawing>
              <wp:anchor distT="0" distB="0" distL="114300" distR="114300" simplePos="0" relativeHeight="251691008" behindDoc="0" locked="0" layoutInCell="1" allowOverlap="1" wp14:anchorId="48ECBB3D" wp14:editId="3CD7EEF3">
                <wp:simplePos x="0" y="0"/>
                <wp:positionH relativeFrom="column">
                  <wp:posOffset>-914400</wp:posOffset>
                </wp:positionH>
                <wp:positionV relativeFrom="paragraph">
                  <wp:posOffset>169636</wp:posOffset>
                </wp:positionV>
                <wp:extent cx="7793355" cy="870857"/>
                <wp:effectExtent l="0" t="0" r="17145" b="24765"/>
                <wp:wrapNone/>
                <wp:docPr id="3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3355" cy="870857"/>
                        </a:xfrm>
                        <a:prstGeom prst="rect">
                          <a:avLst/>
                        </a:prstGeom>
                        <a:solidFill>
                          <a:srgbClr val="002060"/>
                        </a:solidFill>
                        <a:ln w="9525">
                          <a:solidFill>
                            <a:srgbClr val="002060"/>
                          </a:solidFill>
                          <a:miter lim="800000"/>
                          <a:headEnd/>
                          <a:tailEnd/>
                        </a:ln>
                      </wps:spPr>
                      <wps:txbx>
                        <w:txbxContent>
                          <w:p w14:paraId="077B6147" w14:textId="77777777" w:rsidR="00A05334" w:rsidRDefault="00A05334" w:rsidP="00A05334">
                            <w:pPr>
                              <w:spacing w:line="240" w:lineRule="auto"/>
                              <w:jc w:val="center"/>
                              <w:rPr>
                                <w:rFonts w:ascii="Times New Roman" w:hAnsi="Times New Roman"/>
                                <w:b/>
                                <w:sz w:val="36"/>
                                <w:szCs w:val="36"/>
                              </w:rPr>
                            </w:pPr>
                            <w:r w:rsidRPr="00462893">
                              <w:rPr>
                                <w:rFonts w:ascii="Times New Roman" w:hAnsi="Times New Roman"/>
                                <w:b/>
                                <w:sz w:val="36"/>
                                <w:szCs w:val="36"/>
                              </w:rPr>
                              <w:t xml:space="preserve">HANDBOOK </w:t>
                            </w:r>
                            <w:r>
                              <w:rPr>
                                <w:rFonts w:ascii="Times New Roman" w:hAnsi="Times New Roman"/>
                                <w:b/>
                                <w:sz w:val="36"/>
                                <w:szCs w:val="36"/>
                              </w:rPr>
                              <w:t>OF</w:t>
                            </w:r>
                          </w:p>
                          <w:p w14:paraId="234FA79A" w14:textId="68B77899" w:rsidR="00A05334" w:rsidRPr="00462893" w:rsidRDefault="00A05334" w:rsidP="00A05334">
                            <w:pPr>
                              <w:spacing w:line="240" w:lineRule="auto"/>
                              <w:jc w:val="center"/>
                              <w:rPr>
                                <w:rFonts w:ascii="Times New Roman" w:hAnsi="Times New Roman"/>
                                <w:b/>
                                <w:sz w:val="36"/>
                                <w:szCs w:val="36"/>
                              </w:rPr>
                            </w:pPr>
                            <w:r>
                              <w:rPr>
                                <w:rFonts w:ascii="Times New Roman" w:hAnsi="Times New Roman"/>
                                <w:b/>
                                <w:sz w:val="36"/>
                                <w:szCs w:val="36"/>
                              </w:rPr>
                              <w:t xml:space="preserve"> ONION PASTE</w:t>
                            </w:r>
                            <w:r w:rsidR="00E5651A">
                              <w:rPr>
                                <w:rFonts w:ascii="Times New Roman" w:hAnsi="Times New Roman"/>
                                <w:b/>
                                <w:sz w:val="36"/>
                                <w:szCs w:val="36"/>
                              </w:rPr>
                              <w:t xml:space="preserve"> </w:t>
                            </w:r>
                            <w:r w:rsidR="00E5651A">
                              <w:rPr>
                                <w:rFonts w:ascii="Times New Roman" w:hAnsi="Times New Roman"/>
                                <w:b/>
                                <w:sz w:val="36"/>
                                <w:szCs w:val="36"/>
                              </w:rPr>
                              <w:t>PROCESSING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ECBB3D" id="_x0000_t202" coordsize="21600,21600" o:spt="202" path="m,l,21600r21600,l21600,xe">
                <v:stroke joinstyle="miter"/>
                <v:path gradientshapeok="t" o:connecttype="rect"/>
              </v:shapetype>
              <v:shape id="Text Box 5" o:spid="_x0000_s1026" type="#_x0000_t202" style="position:absolute;left:0;text-align:left;margin-left:-1in;margin-top:13.35pt;width:613.65pt;height:68.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euvKgIAAFEEAAAOAAAAZHJzL2Uyb0RvYy54bWysVNtu2zAMfR+wfxD0vti5uEmMOEWXrsOA&#10;7gK0+wBZlmNhkqhJSuzu60vJaZZtb8X8IIgieUgekt5cD1qRo3BegqnodJJTIgyHRpp9Rb8/3r1b&#10;UeIDMw1TYERFn4Sn19u3bza9LcUMOlCNcARBjC97W9EuBFtmmeed0MxPwAqDyhacZgFFt88ax3pE&#10;1yqb5flV1oNrrAMuvMfX21FJtwm/bQUPX9vWi0BURTG3kE6Xzjqe2XbDyr1jtpP8lAZ7RRaaSYNB&#10;z1C3LDBycPIfKC25Aw9tmHDQGbSt5CLVgNVM87+qeeiYFakWJMfbM03+/8HyL8dvjsimovOCEsM0&#10;9uhRDIG8h4EUkZ7e+hKtHizahQGfsc2pVG/vgf/wxMCuY2YvbpyDvhOswfSm0TO7cB1xfASp+8/Q&#10;YBh2CJCAhtbpyB2yQRAd2/R0bk1MhePjcrmezwtMkaNutcxXxTKFYOWLt3U+fBSgSbxU1GHrEzo7&#10;3vsQs2Hli0kM5kHJ5k4qlQS3r3fKkSOLY5LP8qs0Gejyh5kypK/oupgVIwGvgNAy4LwrqbGKPH7j&#10;BEbaPpgmTWNgUo13jK/MicdI3UhiGOrh1Jcamidk1ME417iHeOnA/aKkx5muqP95YE5Qoj4Z7Mp6&#10;uljEJUjColjOUHCXmvpSwwxHqIoGSsbrLoyLc7BO7juMNM6BgRvsZCsTybHlY1anvHFuE/enHYuL&#10;cSknq99/gu0zAAAA//8DAFBLAwQUAAYACAAAACEAvFAeFeIAAAAMAQAADwAAAGRycy9kb3ducmV2&#10;LnhtbEyPzU7DMBCE70i8g7VIXKrWaVO5UYhTVSBOgCrairMbL0kg/lG8ScPb457gNqsZzX5TbCfT&#10;sRH70DorYblIgKGtnG5tLeF0fJ5nwAIpq1XnLEr4wQDb8vamULl2F/uO44FqFktsyJWEhsjnnIeq&#10;QaPCwnm00ft0vVEUz77muleXWG46vkoSwY1qbfzQKI+PDVbfh8FIeBUfM/I0zI5P+91m/BJv/vRC&#10;Ut7fTbsHYIQT/YXhih/RoYxMZzdYHVgnYb5cr+MYkrASG2DXRJKlKbBzVCLNgJcF/z+i/AUAAP//&#10;AwBQSwECLQAUAAYACAAAACEAtoM4kv4AAADhAQAAEwAAAAAAAAAAAAAAAAAAAAAAW0NvbnRlbnRf&#10;VHlwZXNdLnhtbFBLAQItABQABgAIAAAAIQA4/SH/1gAAAJQBAAALAAAAAAAAAAAAAAAAAC8BAABf&#10;cmVscy8ucmVsc1BLAQItABQABgAIAAAAIQD6eeuvKgIAAFEEAAAOAAAAAAAAAAAAAAAAAC4CAABk&#10;cnMvZTJvRG9jLnhtbFBLAQItABQABgAIAAAAIQC8UB4V4gAAAAwBAAAPAAAAAAAAAAAAAAAAAIQE&#10;AABkcnMvZG93bnJldi54bWxQSwUGAAAAAAQABADzAAAAkwUAAAAA&#10;" fillcolor="#002060" strokecolor="#002060">
                <v:textbox>
                  <w:txbxContent>
                    <w:p w14:paraId="077B6147" w14:textId="77777777" w:rsidR="00A05334" w:rsidRDefault="00A05334" w:rsidP="00A05334">
                      <w:pPr>
                        <w:spacing w:line="240" w:lineRule="auto"/>
                        <w:jc w:val="center"/>
                        <w:rPr>
                          <w:rFonts w:ascii="Times New Roman" w:hAnsi="Times New Roman"/>
                          <w:b/>
                          <w:sz w:val="36"/>
                          <w:szCs w:val="36"/>
                        </w:rPr>
                      </w:pPr>
                      <w:r w:rsidRPr="00462893">
                        <w:rPr>
                          <w:rFonts w:ascii="Times New Roman" w:hAnsi="Times New Roman"/>
                          <w:b/>
                          <w:sz w:val="36"/>
                          <w:szCs w:val="36"/>
                        </w:rPr>
                        <w:t xml:space="preserve">HANDBOOK </w:t>
                      </w:r>
                      <w:r>
                        <w:rPr>
                          <w:rFonts w:ascii="Times New Roman" w:hAnsi="Times New Roman"/>
                          <w:b/>
                          <w:sz w:val="36"/>
                          <w:szCs w:val="36"/>
                        </w:rPr>
                        <w:t>OF</w:t>
                      </w:r>
                    </w:p>
                    <w:p w14:paraId="234FA79A" w14:textId="68B77899" w:rsidR="00A05334" w:rsidRPr="00462893" w:rsidRDefault="00A05334" w:rsidP="00A05334">
                      <w:pPr>
                        <w:spacing w:line="240" w:lineRule="auto"/>
                        <w:jc w:val="center"/>
                        <w:rPr>
                          <w:rFonts w:ascii="Times New Roman" w:hAnsi="Times New Roman"/>
                          <w:b/>
                          <w:sz w:val="36"/>
                          <w:szCs w:val="36"/>
                        </w:rPr>
                      </w:pPr>
                      <w:r>
                        <w:rPr>
                          <w:rFonts w:ascii="Times New Roman" w:hAnsi="Times New Roman"/>
                          <w:b/>
                          <w:sz w:val="36"/>
                          <w:szCs w:val="36"/>
                        </w:rPr>
                        <w:t xml:space="preserve"> ONION PASTE</w:t>
                      </w:r>
                      <w:r w:rsidR="00E5651A">
                        <w:rPr>
                          <w:rFonts w:ascii="Times New Roman" w:hAnsi="Times New Roman"/>
                          <w:b/>
                          <w:sz w:val="36"/>
                          <w:szCs w:val="36"/>
                        </w:rPr>
                        <w:t xml:space="preserve"> </w:t>
                      </w:r>
                      <w:r w:rsidR="00E5651A">
                        <w:rPr>
                          <w:rFonts w:ascii="Times New Roman" w:hAnsi="Times New Roman"/>
                          <w:b/>
                          <w:sz w:val="36"/>
                          <w:szCs w:val="36"/>
                        </w:rPr>
                        <w:t>PROCESSING</w:t>
                      </w:r>
                    </w:p>
                  </w:txbxContent>
                </v:textbox>
              </v:shape>
            </w:pict>
          </mc:Fallback>
        </mc:AlternateContent>
      </w:r>
    </w:p>
    <w:p w14:paraId="3262EE7D" w14:textId="77777777" w:rsidR="00A05334" w:rsidRPr="001F7EDF" w:rsidRDefault="00A05334" w:rsidP="00A05334">
      <w:pPr>
        <w:spacing w:line="360" w:lineRule="auto"/>
        <w:rPr>
          <w:rFonts w:cs="Calibri"/>
          <w:b/>
          <w:bCs/>
          <w:color w:val="000000" w:themeColor="text1"/>
          <w:sz w:val="36"/>
          <w:szCs w:val="36"/>
        </w:rPr>
      </w:pPr>
    </w:p>
    <w:p w14:paraId="1863F287" w14:textId="77777777" w:rsidR="00A05334" w:rsidRPr="001F7EDF" w:rsidRDefault="00A05334" w:rsidP="00A05334">
      <w:pPr>
        <w:spacing w:line="360" w:lineRule="auto"/>
        <w:ind w:left="720" w:firstLine="720"/>
        <w:rPr>
          <w:rFonts w:cs="Calibri"/>
          <w:b/>
          <w:bCs/>
          <w:color w:val="000000" w:themeColor="text1"/>
          <w:sz w:val="36"/>
          <w:szCs w:val="36"/>
        </w:rPr>
      </w:pPr>
    </w:p>
    <w:p w14:paraId="4D5BD299" w14:textId="6DE6B5EB" w:rsidR="00A05334" w:rsidRPr="001F7EDF" w:rsidRDefault="00A05334" w:rsidP="00A05334">
      <w:pPr>
        <w:spacing w:line="360" w:lineRule="auto"/>
        <w:ind w:left="720" w:firstLine="720"/>
        <w:rPr>
          <w:rFonts w:cs="Calibri"/>
          <w:b/>
          <w:bCs/>
          <w:color w:val="000000" w:themeColor="text1"/>
          <w:sz w:val="36"/>
          <w:szCs w:val="36"/>
        </w:rPr>
      </w:pPr>
      <w:r w:rsidRPr="001F7EDF">
        <w:rPr>
          <w:noProof/>
          <w:color w:val="000000" w:themeColor="text1"/>
        </w:rPr>
        <w:t xml:space="preserve"> </w:t>
      </w:r>
      <w:r w:rsidR="00A018EF">
        <w:rPr>
          <w:noProof/>
          <w:lang w:eastAsia="en-IN"/>
        </w:rPr>
        <w:drawing>
          <wp:inline distT="0" distB="0" distL="0" distR="0" wp14:anchorId="187FA4EC" wp14:editId="07BDDC60">
            <wp:extent cx="2666269" cy="1774281"/>
            <wp:effectExtent l="0" t="0" r="127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0401" cy="1777031"/>
                    </a:xfrm>
                    <a:prstGeom prst="rect">
                      <a:avLst/>
                    </a:prstGeom>
                    <a:noFill/>
                    <a:ln>
                      <a:noFill/>
                    </a:ln>
                  </pic:spPr>
                </pic:pic>
              </a:graphicData>
            </a:graphic>
          </wp:inline>
        </w:drawing>
      </w:r>
      <w:r w:rsidR="002F525D" w:rsidRPr="002F525D">
        <w:rPr>
          <w:noProof/>
          <w:color w:val="000000" w:themeColor="text1"/>
          <w:lang w:eastAsia="en-IN"/>
        </w:rPr>
        <w:drawing>
          <wp:inline distT="0" distB="0" distL="0" distR="0" wp14:anchorId="46DDF67A" wp14:editId="4C4574C5">
            <wp:extent cx="1778000" cy="1778000"/>
            <wp:effectExtent l="0" t="0" r="0" b="0"/>
            <wp:docPr id="49" name="Picture 7">
              <a:extLst xmlns:a="http://schemas.openxmlformats.org/drawingml/2006/main">
                <a:ext uri="{FF2B5EF4-FFF2-40B4-BE49-F238E27FC236}">
                  <a16:creationId xmlns:a16="http://schemas.microsoft.com/office/drawing/2014/main" id="{4B2C8800-7A32-421C-860E-F422A2D34EAC}"/>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4B2C8800-7A32-421C-860E-F422A2D34EAC}"/>
                        </a:ext>
                      </a:extLst>
                    </pic:cNvPr>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78000" cy="1778000"/>
                    </a:xfrm>
                    <a:prstGeom prst="rect">
                      <a:avLst/>
                    </a:prstGeom>
                    <a:noFill/>
                    <a:ln>
                      <a:noFill/>
                    </a:ln>
                  </pic:spPr>
                </pic:pic>
              </a:graphicData>
            </a:graphic>
          </wp:inline>
        </w:drawing>
      </w:r>
      <w:bookmarkStart w:id="0" w:name="_GoBack"/>
      <w:bookmarkEnd w:id="0"/>
    </w:p>
    <w:p w14:paraId="56AB2234" w14:textId="77777777" w:rsidR="00A05334" w:rsidRPr="001F7EDF" w:rsidRDefault="00A05334" w:rsidP="00A05334">
      <w:pPr>
        <w:spacing w:line="360" w:lineRule="auto"/>
        <w:ind w:left="720" w:firstLine="720"/>
        <w:rPr>
          <w:rFonts w:cs="Calibri"/>
          <w:b/>
          <w:bCs/>
          <w:color w:val="000000" w:themeColor="text1"/>
          <w:sz w:val="36"/>
          <w:szCs w:val="36"/>
        </w:rPr>
      </w:pPr>
      <w:r w:rsidRPr="001F7EDF">
        <w:rPr>
          <w:rFonts w:ascii="Times New Roman" w:hAnsi="Times New Roman"/>
          <w:b/>
          <w:bCs/>
          <w:color w:val="000000" w:themeColor="text1"/>
          <w:sz w:val="32"/>
          <w:szCs w:val="28"/>
        </w:rPr>
        <w:tab/>
      </w:r>
    </w:p>
    <w:p w14:paraId="7E4C10EF" w14:textId="77777777" w:rsidR="00A05334" w:rsidRPr="001F7EDF" w:rsidRDefault="00A05334" w:rsidP="00A05334">
      <w:pPr>
        <w:spacing w:line="360" w:lineRule="auto"/>
        <w:jc w:val="center"/>
        <w:rPr>
          <w:rFonts w:ascii="Times New Roman" w:hAnsi="Times New Roman"/>
          <w:b/>
          <w:bCs/>
          <w:color w:val="000000" w:themeColor="text1"/>
          <w:sz w:val="32"/>
          <w:szCs w:val="28"/>
        </w:rPr>
      </w:pPr>
    </w:p>
    <w:p w14:paraId="47329E2E" w14:textId="77777777" w:rsidR="00A05334" w:rsidRPr="001F7EDF" w:rsidRDefault="00A05334" w:rsidP="00A05334">
      <w:pPr>
        <w:spacing w:line="360" w:lineRule="auto"/>
        <w:jc w:val="center"/>
        <w:rPr>
          <w:rFonts w:ascii="Times New Roman" w:hAnsi="Times New Roman"/>
          <w:b/>
          <w:bCs/>
          <w:color w:val="000000" w:themeColor="text1"/>
          <w:sz w:val="32"/>
          <w:szCs w:val="28"/>
        </w:rPr>
      </w:pPr>
      <w:r w:rsidRPr="001F7EDF">
        <w:rPr>
          <w:rFonts w:ascii="Times New Roman" w:hAnsi="Times New Roman"/>
          <w:b/>
          <w:bCs/>
          <w:color w:val="000000" w:themeColor="text1"/>
          <w:sz w:val="32"/>
          <w:szCs w:val="28"/>
        </w:rPr>
        <w:t>AATMANIRBHAR BHARAT</w:t>
      </w:r>
    </w:p>
    <w:p w14:paraId="7BEB2033" w14:textId="77777777" w:rsidR="00A05334" w:rsidRPr="001F7EDF" w:rsidRDefault="00A05334" w:rsidP="00A05334">
      <w:pPr>
        <w:spacing w:after="0"/>
        <w:jc w:val="center"/>
        <w:rPr>
          <w:rFonts w:ascii="Times New Roman" w:hAnsi="Times New Roman"/>
          <w:b/>
          <w:bCs/>
          <w:color w:val="000000" w:themeColor="text1"/>
          <w:sz w:val="28"/>
          <w:szCs w:val="28"/>
        </w:rPr>
      </w:pPr>
      <w:r w:rsidRPr="001F7EDF">
        <w:rPr>
          <w:rFonts w:ascii="Times New Roman" w:hAnsi="Times New Roman"/>
          <w:b/>
          <w:bCs/>
          <w:color w:val="000000" w:themeColor="text1"/>
          <w:sz w:val="28"/>
          <w:szCs w:val="28"/>
        </w:rPr>
        <w:t>Indian Institute of Food Processing Technology</w:t>
      </w:r>
    </w:p>
    <w:p w14:paraId="063F4E66" w14:textId="77777777" w:rsidR="00A05334" w:rsidRPr="001F7EDF" w:rsidRDefault="00A05334" w:rsidP="00A05334">
      <w:pPr>
        <w:spacing w:after="0"/>
        <w:jc w:val="center"/>
        <w:rPr>
          <w:rFonts w:ascii="Times New Roman" w:hAnsi="Times New Roman"/>
          <w:bCs/>
          <w:color w:val="000000" w:themeColor="text1"/>
          <w:sz w:val="28"/>
          <w:szCs w:val="28"/>
        </w:rPr>
      </w:pPr>
      <w:r w:rsidRPr="001F7EDF">
        <w:rPr>
          <w:rFonts w:ascii="Times New Roman" w:hAnsi="Times New Roman"/>
          <w:bCs/>
          <w:color w:val="000000" w:themeColor="text1"/>
          <w:sz w:val="28"/>
          <w:szCs w:val="28"/>
        </w:rPr>
        <w:t>Ministry of Food Processing Industries</w:t>
      </w:r>
    </w:p>
    <w:p w14:paraId="45AF5AEC" w14:textId="77777777" w:rsidR="00A05334" w:rsidRPr="001F7EDF" w:rsidRDefault="00A05334" w:rsidP="00A05334">
      <w:pPr>
        <w:spacing w:after="0"/>
        <w:jc w:val="center"/>
        <w:rPr>
          <w:rFonts w:ascii="Times New Roman" w:hAnsi="Times New Roman"/>
          <w:bCs/>
          <w:color w:val="000000" w:themeColor="text1"/>
          <w:sz w:val="28"/>
          <w:szCs w:val="28"/>
        </w:rPr>
      </w:pPr>
      <w:r w:rsidRPr="001F7EDF">
        <w:rPr>
          <w:rFonts w:ascii="Times New Roman" w:hAnsi="Times New Roman"/>
          <w:bCs/>
          <w:color w:val="000000" w:themeColor="text1"/>
          <w:sz w:val="28"/>
          <w:szCs w:val="28"/>
        </w:rPr>
        <w:t>Pudukkottai Road, Thanjavur, Tamil Nadu 613005</w:t>
      </w:r>
    </w:p>
    <w:p w14:paraId="733FEE97" w14:textId="77777777" w:rsidR="00A05334" w:rsidRPr="001F7EDF" w:rsidRDefault="00A05334" w:rsidP="00A05334">
      <w:pPr>
        <w:spacing w:after="0"/>
        <w:jc w:val="center"/>
        <w:rPr>
          <w:rFonts w:ascii="Times New Roman" w:hAnsi="Times New Roman"/>
          <w:bCs/>
          <w:color w:val="000000" w:themeColor="text1"/>
          <w:sz w:val="28"/>
          <w:szCs w:val="28"/>
        </w:rPr>
      </w:pPr>
      <w:r w:rsidRPr="001F7EDF">
        <w:rPr>
          <w:rFonts w:ascii="Times New Roman" w:hAnsi="Times New Roman"/>
          <w:bCs/>
          <w:color w:val="000000" w:themeColor="text1"/>
          <w:sz w:val="28"/>
          <w:szCs w:val="28"/>
        </w:rPr>
        <w:t>Website: http://www.iifpt.edu.in</w:t>
      </w:r>
    </w:p>
    <w:p w14:paraId="76B11568" w14:textId="77777777" w:rsidR="00A05334" w:rsidRPr="001F7EDF" w:rsidRDefault="00A05334" w:rsidP="00A05334">
      <w:pPr>
        <w:spacing w:after="0"/>
        <w:jc w:val="center"/>
        <w:rPr>
          <w:rFonts w:ascii="Times New Roman" w:hAnsi="Times New Roman"/>
          <w:bCs/>
          <w:color w:val="000000" w:themeColor="text1"/>
          <w:sz w:val="28"/>
          <w:szCs w:val="28"/>
        </w:rPr>
      </w:pPr>
      <w:r w:rsidRPr="001F7EDF">
        <w:rPr>
          <w:rFonts w:ascii="Times New Roman" w:hAnsi="Times New Roman"/>
          <w:bCs/>
          <w:color w:val="000000" w:themeColor="text1"/>
          <w:sz w:val="28"/>
          <w:szCs w:val="28"/>
        </w:rPr>
        <w:t>Email: info@iifpt.edu.in</w:t>
      </w:r>
    </w:p>
    <w:p w14:paraId="028F2F0C" w14:textId="77777777" w:rsidR="00A05334" w:rsidRPr="001F7EDF" w:rsidRDefault="00A05334" w:rsidP="00A05334">
      <w:pPr>
        <w:spacing w:after="0"/>
        <w:jc w:val="center"/>
        <w:rPr>
          <w:rFonts w:ascii="Times New Roman" w:hAnsi="Times New Roman"/>
          <w:bCs/>
          <w:color w:val="000000" w:themeColor="text1"/>
          <w:sz w:val="28"/>
          <w:szCs w:val="28"/>
        </w:rPr>
      </w:pPr>
      <w:r w:rsidRPr="001F7EDF">
        <w:rPr>
          <w:rFonts w:ascii="Times New Roman" w:hAnsi="Times New Roman"/>
          <w:bCs/>
          <w:color w:val="000000" w:themeColor="text1"/>
          <w:sz w:val="28"/>
          <w:szCs w:val="28"/>
        </w:rPr>
        <w:t>Call: +91 4362 228155</w:t>
      </w:r>
    </w:p>
    <w:p w14:paraId="4A0C8100" w14:textId="77777777" w:rsidR="00A05334" w:rsidRPr="001F7EDF" w:rsidRDefault="00A05334" w:rsidP="00A05334">
      <w:pPr>
        <w:rPr>
          <w:rFonts w:ascii="Arial" w:hAnsi="Arial" w:cs="Arial"/>
          <w:b/>
          <w:bCs/>
          <w:color w:val="000000" w:themeColor="text1"/>
          <w:sz w:val="24"/>
          <w:szCs w:val="24"/>
        </w:rPr>
      </w:pPr>
    </w:p>
    <w:p w14:paraId="5CBDCC32" w14:textId="77777777" w:rsidR="00A05334" w:rsidRPr="001F7EDF" w:rsidRDefault="00A05334" w:rsidP="00A05334">
      <w:pPr>
        <w:jc w:val="center"/>
        <w:rPr>
          <w:rFonts w:ascii="Times New Roman" w:hAnsi="Times New Roman" w:cs="Times New Roman"/>
          <w:b/>
          <w:bCs/>
          <w:color w:val="000000" w:themeColor="text1"/>
          <w:sz w:val="28"/>
          <w:szCs w:val="24"/>
        </w:rPr>
      </w:pPr>
    </w:p>
    <w:p w14:paraId="784F79EB" w14:textId="77777777" w:rsidR="00A05334" w:rsidRPr="001F7EDF" w:rsidRDefault="00A05334" w:rsidP="00A05334">
      <w:pPr>
        <w:jc w:val="center"/>
        <w:rPr>
          <w:rFonts w:ascii="Times New Roman" w:hAnsi="Times New Roman" w:cs="Times New Roman"/>
          <w:b/>
          <w:bCs/>
          <w:color w:val="000000" w:themeColor="text1"/>
          <w:sz w:val="28"/>
          <w:szCs w:val="24"/>
        </w:rPr>
      </w:pPr>
    </w:p>
    <w:p w14:paraId="1C0531D2" w14:textId="77777777" w:rsidR="00A05334" w:rsidRPr="001F7EDF" w:rsidRDefault="00A05334" w:rsidP="00A05334">
      <w:pPr>
        <w:jc w:val="center"/>
        <w:rPr>
          <w:rFonts w:ascii="Times New Roman" w:hAnsi="Times New Roman" w:cs="Times New Roman"/>
          <w:b/>
          <w:bCs/>
          <w:color w:val="000000" w:themeColor="text1"/>
          <w:sz w:val="28"/>
          <w:szCs w:val="24"/>
        </w:rPr>
      </w:pPr>
    </w:p>
    <w:p w14:paraId="7FF72910" w14:textId="77777777" w:rsidR="005F7360" w:rsidRDefault="005F7360" w:rsidP="00A05334">
      <w:pPr>
        <w:jc w:val="center"/>
        <w:rPr>
          <w:rFonts w:ascii="Times New Roman" w:hAnsi="Times New Roman" w:cs="Times New Roman"/>
          <w:b/>
          <w:bCs/>
          <w:color w:val="000000" w:themeColor="text1"/>
          <w:sz w:val="28"/>
          <w:szCs w:val="24"/>
        </w:rPr>
      </w:pPr>
    </w:p>
    <w:p w14:paraId="0E550C1A" w14:textId="01644D53" w:rsidR="00A05334" w:rsidRPr="001F7EDF" w:rsidRDefault="00A05334" w:rsidP="00A05334">
      <w:pPr>
        <w:jc w:val="center"/>
        <w:rPr>
          <w:rFonts w:ascii="Times New Roman" w:hAnsi="Times New Roman" w:cs="Times New Roman"/>
          <w:b/>
          <w:bCs/>
          <w:color w:val="000000" w:themeColor="text1"/>
          <w:sz w:val="28"/>
          <w:szCs w:val="24"/>
        </w:rPr>
      </w:pPr>
      <w:r w:rsidRPr="001F7EDF">
        <w:rPr>
          <w:rFonts w:ascii="Times New Roman" w:hAnsi="Times New Roman" w:cs="Times New Roman"/>
          <w:b/>
          <w:bCs/>
          <w:color w:val="000000" w:themeColor="text1"/>
          <w:sz w:val="28"/>
          <w:szCs w:val="24"/>
        </w:rPr>
        <w:lastRenderedPageBreak/>
        <w:t>TABLE OF CONTENTS</w:t>
      </w:r>
    </w:p>
    <w:p w14:paraId="6FBDE782" w14:textId="77777777" w:rsidR="00A05334" w:rsidRPr="001F7EDF" w:rsidRDefault="00A05334" w:rsidP="00A05334">
      <w:pPr>
        <w:ind w:left="5760" w:firstLine="720"/>
        <w:jc w:val="center"/>
        <w:rPr>
          <w:rFonts w:ascii="Times New Roman" w:hAnsi="Times New Roman" w:cs="Times New Roman"/>
          <w:b/>
          <w:bCs/>
          <w:color w:val="000000" w:themeColor="text1"/>
          <w:sz w:val="28"/>
          <w:szCs w:val="24"/>
        </w:rPr>
      </w:pPr>
      <w:r w:rsidRPr="001F7EDF">
        <w:rPr>
          <w:rFonts w:ascii="Times New Roman" w:hAnsi="Times New Roman" w:cs="Times New Roman"/>
          <w:b/>
          <w:bCs/>
          <w:color w:val="000000" w:themeColor="text1"/>
          <w:sz w:val="28"/>
          <w:szCs w:val="24"/>
        </w:rPr>
        <w:t>Page No.</w:t>
      </w:r>
    </w:p>
    <w:tbl>
      <w:tblPr>
        <w:tblStyle w:val="TableGrid"/>
        <w:tblpPr w:leftFromText="180" w:rightFromText="180" w:vertAnchor="text" w:horzAnchor="margin" w:tblpY="137"/>
        <w:tblW w:w="9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
        <w:gridCol w:w="136"/>
        <w:gridCol w:w="5253"/>
        <w:gridCol w:w="3172"/>
      </w:tblGrid>
      <w:tr w:rsidR="001F7EDF" w:rsidRPr="001F7EDF" w14:paraId="0CA40BD2" w14:textId="77777777" w:rsidTr="00B334CC">
        <w:trPr>
          <w:trHeight w:val="580"/>
        </w:trPr>
        <w:tc>
          <w:tcPr>
            <w:tcW w:w="9511" w:type="dxa"/>
            <w:gridSpan w:val="4"/>
            <w:tcBorders>
              <w:top w:val="single" w:sz="4" w:space="0" w:color="auto"/>
              <w:left w:val="single" w:sz="4" w:space="0" w:color="auto"/>
              <w:right w:val="single" w:sz="4" w:space="0" w:color="auto"/>
            </w:tcBorders>
          </w:tcPr>
          <w:p w14:paraId="63674A8E" w14:textId="77777777" w:rsidR="00A05334" w:rsidRPr="001F7EDF" w:rsidRDefault="00A05334" w:rsidP="00B334CC">
            <w:pPr>
              <w:rPr>
                <w:rFonts w:ascii="Times New Roman" w:hAnsi="Times New Roman" w:cs="Times New Roman"/>
                <w:b/>
                <w:bCs/>
                <w:color w:val="000000" w:themeColor="text1"/>
                <w:sz w:val="24"/>
                <w:szCs w:val="28"/>
              </w:rPr>
            </w:pPr>
            <w:r w:rsidRPr="001F7EDF">
              <w:rPr>
                <w:rFonts w:ascii="Times New Roman" w:hAnsi="Times New Roman" w:cs="Times New Roman"/>
                <w:b/>
                <w:bCs/>
                <w:color w:val="000000" w:themeColor="text1"/>
                <w:sz w:val="24"/>
                <w:szCs w:val="28"/>
              </w:rPr>
              <w:t>Chapter 1: Introduction</w:t>
            </w:r>
          </w:p>
        </w:tc>
      </w:tr>
      <w:tr w:rsidR="001F7EDF" w:rsidRPr="001F7EDF" w14:paraId="321A2F04" w14:textId="77777777" w:rsidTr="0011337F">
        <w:trPr>
          <w:trHeight w:val="580"/>
        </w:trPr>
        <w:tc>
          <w:tcPr>
            <w:tcW w:w="1086" w:type="dxa"/>
            <w:gridSpan w:val="2"/>
            <w:tcBorders>
              <w:top w:val="single" w:sz="4" w:space="0" w:color="auto"/>
              <w:left w:val="single" w:sz="4" w:space="0" w:color="auto"/>
              <w:bottom w:val="single" w:sz="4" w:space="0" w:color="auto"/>
              <w:right w:val="single" w:sz="4" w:space="0" w:color="auto"/>
            </w:tcBorders>
          </w:tcPr>
          <w:p w14:paraId="0C662FCA"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1.1</w:t>
            </w:r>
          </w:p>
        </w:tc>
        <w:tc>
          <w:tcPr>
            <w:tcW w:w="5253" w:type="dxa"/>
            <w:tcBorders>
              <w:top w:val="single" w:sz="4" w:space="0" w:color="auto"/>
              <w:left w:val="single" w:sz="4" w:space="0" w:color="auto"/>
              <w:bottom w:val="single" w:sz="4" w:space="0" w:color="auto"/>
              <w:right w:val="single" w:sz="4" w:space="0" w:color="auto"/>
            </w:tcBorders>
          </w:tcPr>
          <w:p w14:paraId="47440A36" w14:textId="1A53E0AB" w:rsidR="00A05334" w:rsidRPr="001F7EDF" w:rsidRDefault="00A05334" w:rsidP="00B334CC">
            <w:pP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 xml:space="preserve">About </w:t>
            </w:r>
            <w:r w:rsidR="00AB23DB">
              <w:rPr>
                <w:rFonts w:ascii="Times New Roman" w:hAnsi="Times New Roman" w:cs="Times New Roman"/>
                <w:color w:val="000000" w:themeColor="text1"/>
                <w:sz w:val="24"/>
                <w:szCs w:val="28"/>
              </w:rPr>
              <w:t>Onion</w:t>
            </w:r>
          </w:p>
        </w:tc>
        <w:tc>
          <w:tcPr>
            <w:tcW w:w="3172" w:type="dxa"/>
            <w:tcBorders>
              <w:top w:val="single" w:sz="4" w:space="0" w:color="auto"/>
              <w:left w:val="single" w:sz="4" w:space="0" w:color="auto"/>
              <w:bottom w:val="single" w:sz="4" w:space="0" w:color="auto"/>
              <w:right w:val="single" w:sz="4" w:space="0" w:color="auto"/>
            </w:tcBorders>
          </w:tcPr>
          <w:p w14:paraId="18488B71"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3-4</w:t>
            </w:r>
          </w:p>
        </w:tc>
      </w:tr>
      <w:tr w:rsidR="001F7EDF" w:rsidRPr="001F7EDF" w14:paraId="509E6D55" w14:textId="77777777" w:rsidTr="0011337F">
        <w:trPr>
          <w:trHeight w:val="580"/>
        </w:trPr>
        <w:tc>
          <w:tcPr>
            <w:tcW w:w="1086" w:type="dxa"/>
            <w:gridSpan w:val="2"/>
            <w:tcBorders>
              <w:top w:val="single" w:sz="4" w:space="0" w:color="auto"/>
              <w:left w:val="single" w:sz="4" w:space="0" w:color="auto"/>
              <w:bottom w:val="single" w:sz="4" w:space="0" w:color="auto"/>
              <w:right w:val="single" w:sz="4" w:space="0" w:color="auto"/>
            </w:tcBorders>
          </w:tcPr>
          <w:p w14:paraId="318A7270"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1.2</w:t>
            </w:r>
          </w:p>
        </w:tc>
        <w:tc>
          <w:tcPr>
            <w:tcW w:w="5253" w:type="dxa"/>
            <w:tcBorders>
              <w:top w:val="single" w:sz="4" w:space="0" w:color="auto"/>
              <w:left w:val="single" w:sz="4" w:space="0" w:color="auto"/>
              <w:bottom w:val="single" w:sz="4" w:space="0" w:color="auto"/>
              <w:right w:val="single" w:sz="4" w:space="0" w:color="auto"/>
            </w:tcBorders>
          </w:tcPr>
          <w:p w14:paraId="2754FF31" w14:textId="16BD7F1B" w:rsidR="00A05334" w:rsidRPr="001F7EDF" w:rsidRDefault="0011337F" w:rsidP="00B334CC">
            <w:pPr>
              <w:rPr>
                <w:rFonts w:ascii="Times New Roman" w:hAnsi="Times New Roman" w:cs="Times New Roman"/>
                <w:color w:val="000000" w:themeColor="text1"/>
                <w:sz w:val="24"/>
                <w:szCs w:val="28"/>
              </w:rPr>
            </w:pPr>
            <w:r>
              <w:rPr>
                <w:rFonts w:ascii="Times New Roman" w:hAnsi="Times New Roman" w:cs="Times New Roman"/>
                <w:bCs/>
                <w:color w:val="000000" w:themeColor="text1"/>
                <w:sz w:val="24"/>
                <w:szCs w:val="28"/>
              </w:rPr>
              <w:t>Market Status</w:t>
            </w:r>
            <w:r w:rsidR="00A05334" w:rsidRPr="001F7EDF">
              <w:rPr>
                <w:rFonts w:ascii="Times New Roman" w:hAnsi="Times New Roman" w:cs="Times New Roman"/>
                <w:bCs/>
                <w:color w:val="000000" w:themeColor="text1"/>
                <w:sz w:val="24"/>
                <w:szCs w:val="28"/>
              </w:rPr>
              <w:t xml:space="preserve">                                                   </w:t>
            </w:r>
          </w:p>
        </w:tc>
        <w:tc>
          <w:tcPr>
            <w:tcW w:w="3172" w:type="dxa"/>
            <w:tcBorders>
              <w:top w:val="single" w:sz="4" w:space="0" w:color="auto"/>
              <w:left w:val="single" w:sz="4" w:space="0" w:color="auto"/>
              <w:bottom w:val="single" w:sz="4" w:space="0" w:color="auto"/>
              <w:right w:val="single" w:sz="4" w:space="0" w:color="auto"/>
            </w:tcBorders>
          </w:tcPr>
          <w:p w14:paraId="02CEBFBD" w14:textId="2A505775"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4-</w:t>
            </w:r>
            <w:r w:rsidR="00035C01">
              <w:rPr>
                <w:rFonts w:ascii="Times New Roman" w:hAnsi="Times New Roman" w:cs="Times New Roman"/>
                <w:color w:val="000000" w:themeColor="text1"/>
                <w:sz w:val="24"/>
                <w:szCs w:val="28"/>
              </w:rPr>
              <w:t>5</w:t>
            </w:r>
          </w:p>
        </w:tc>
      </w:tr>
      <w:tr w:rsidR="001F7EDF" w:rsidRPr="001F7EDF" w14:paraId="5D75525E" w14:textId="77777777" w:rsidTr="0011337F">
        <w:trPr>
          <w:trHeight w:val="580"/>
        </w:trPr>
        <w:tc>
          <w:tcPr>
            <w:tcW w:w="1086" w:type="dxa"/>
            <w:gridSpan w:val="2"/>
            <w:tcBorders>
              <w:top w:val="single" w:sz="4" w:space="0" w:color="auto"/>
              <w:left w:val="single" w:sz="4" w:space="0" w:color="auto"/>
              <w:bottom w:val="single" w:sz="4" w:space="0" w:color="auto"/>
              <w:right w:val="single" w:sz="4" w:space="0" w:color="auto"/>
            </w:tcBorders>
          </w:tcPr>
          <w:p w14:paraId="68D52E25"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1.3</w:t>
            </w:r>
          </w:p>
        </w:tc>
        <w:tc>
          <w:tcPr>
            <w:tcW w:w="5253" w:type="dxa"/>
            <w:tcBorders>
              <w:top w:val="single" w:sz="4" w:space="0" w:color="auto"/>
              <w:left w:val="single" w:sz="4" w:space="0" w:color="auto"/>
              <w:bottom w:val="single" w:sz="4" w:space="0" w:color="auto"/>
              <w:right w:val="single" w:sz="4" w:space="0" w:color="auto"/>
            </w:tcBorders>
          </w:tcPr>
          <w:p w14:paraId="5558313C" w14:textId="77777777" w:rsidR="00A05334" w:rsidRPr="001F7EDF" w:rsidRDefault="00A05334" w:rsidP="00B334CC">
            <w:pPr>
              <w:rPr>
                <w:rFonts w:ascii="Times New Roman" w:hAnsi="Times New Roman" w:cs="Times New Roman"/>
                <w:color w:val="000000" w:themeColor="text1"/>
                <w:sz w:val="24"/>
                <w:szCs w:val="28"/>
              </w:rPr>
            </w:pPr>
            <w:r w:rsidRPr="001F7EDF">
              <w:rPr>
                <w:rFonts w:ascii="Times New Roman" w:hAnsi="Times New Roman" w:cs="Times New Roman"/>
                <w:bCs/>
                <w:color w:val="000000" w:themeColor="text1"/>
                <w:sz w:val="24"/>
                <w:szCs w:val="28"/>
              </w:rPr>
              <w:t>Health Benefits</w:t>
            </w:r>
          </w:p>
        </w:tc>
        <w:tc>
          <w:tcPr>
            <w:tcW w:w="3172" w:type="dxa"/>
            <w:tcBorders>
              <w:top w:val="single" w:sz="4" w:space="0" w:color="auto"/>
              <w:left w:val="single" w:sz="4" w:space="0" w:color="auto"/>
              <w:bottom w:val="single" w:sz="4" w:space="0" w:color="auto"/>
              <w:right w:val="single" w:sz="4" w:space="0" w:color="auto"/>
            </w:tcBorders>
          </w:tcPr>
          <w:p w14:paraId="3365A4F0" w14:textId="6725D232" w:rsidR="00A05334" w:rsidRPr="001F7EDF" w:rsidRDefault="0011337F" w:rsidP="00B334CC">
            <w:pPr>
              <w:jc w:val="center"/>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6-8</w:t>
            </w:r>
          </w:p>
        </w:tc>
      </w:tr>
      <w:tr w:rsidR="001F7EDF" w:rsidRPr="001F7EDF" w14:paraId="1F868CC9" w14:textId="77777777" w:rsidTr="0011337F">
        <w:trPr>
          <w:trHeight w:val="580"/>
        </w:trPr>
        <w:tc>
          <w:tcPr>
            <w:tcW w:w="1086" w:type="dxa"/>
            <w:gridSpan w:val="2"/>
            <w:tcBorders>
              <w:top w:val="single" w:sz="4" w:space="0" w:color="auto"/>
              <w:left w:val="single" w:sz="4" w:space="0" w:color="auto"/>
              <w:bottom w:val="single" w:sz="4" w:space="0" w:color="auto"/>
              <w:right w:val="single" w:sz="4" w:space="0" w:color="auto"/>
            </w:tcBorders>
          </w:tcPr>
          <w:p w14:paraId="78E5CF6A"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1.4</w:t>
            </w:r>
          </w:p>
        </w:tc>
        <w:tc>
          <w:tcPr>
            <w:tcW w:w="5253" w:type="dxa"/>
            <w:tcBorders>
              <w:top w:val="single" w:sz="4" w:space="0" w:color="auto"/>
              <w:left w:val="single" w:sz="4" w:space="0" w:color="auto"/>
              <w:bottom w:val="single" w:sz="4" w:space="0" w:color="auto"/>
              <w:right w:val="single" w:sz="4" w:space="0" w:color="auto"/>
            </w:tcBorders>
          </w:tcPr>
          <w:p w14:paraId="23530B99" w14:textId="77777777" w:rsidR="00A05334" w:rsidRPr="001F7EDF" w:rsidRDefault="00A05334" w:rsidP="00B334CC">
            <w:pPr>
              <w:rPr>
                <w:rFonts w:ascii="Times New Roman" w:hAnsi="Times New Roman" w:cs="Times New Roman"/>
                <w:bCs/>
                <w:color w:val="000000" w:themeColor="text1"/>
                <w:sz w:val="24"/>
                <w:szCs w:val="28"/>
              </w:rPr>
            </w:pPr>
            <w:r w:rsidRPr="001F7EDF">
              <w:rPr>
                <w:rFonts w:ascii="Times New Roman" w:hAnsi="Times New Roman" w:cs="Times New Roman"/>
                <w:bCs/>
                <w:color w:val="000000" w:themeColor="text1"/>
                <w:sz w:val="24"/>
                <w:szCs w:val="28"/>
              </w:rPr>
              <w:t>Value Addition</w:t>
            </w:r>
          </w:p>
          <w:p w14:paraId="43F0AA40" w14:textId="77777777" w:rsidR="00A05334" w:rsidRPr="001F7EDF" w:rsidRDefault="00A05334" w:rsidP="00B334CC">
            <w:pPr>
              <w:rPr>
                <w:rFonts w:ascii="Times New Roman" w:hAnsi="Times New Roman" w:cs="Times New Roman"/>
                <w:color w:val="000000" w:themeColor="text1"/>
                <w:sz w:val="24"/>
                <w:szCs w:val="28"/>
              </w:rPr>
            </w:pPr>
            <w:r w:rsidRPr="001F7EDF">
              <w:rPr>
                <w:rFonts w:ascii="Times New Roman" w:hAnsi="Times New Roman" w:cs="Times New Roman"/>
                <w:bCs/>
                <w:color w:val="000000" w:themeColor="text1"/>
                <w:sz w:val="24"/>
                <w:szCs w:val="28"/>
              </w:rPr>
              <w:t xml:space="preserve">                                                         </w:t>
            </w:r>
          </w:p>
        </w:tc>
        <w:tc>
          <w:tcPr>
            <w:tcW w:w="3172" w:type="dxa"/>
            <w:tcBorders>
              <w:top w:val="single" w:sz="4" w:space="0" w:color="auto"/>
              <w:left w:val="single" w:sz="4" w:space="0" w:color="auto"/>
              <w:bottom w:val="single" w:sz="4" w:space="0" w:color="auto"/>
              <w:right w:val="single" w:sz="4" w:space="0" w:color="auto"/>
            </w:tcBorders>
          </w:tcPr>
          <w:p w14:paraId="02C01F89" w14:textId="24C8883D" w:rsidR="00A05334" w:rsidRPr="001F7EDF" w:rsidRDefault="00035C01" w:rsidP="00B334CC">
            <w:pPr>
              <w:jc w:val="center"/>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8-9</w:t>
            </w:r>
          </w:p>
        </w:tc>
      </w:tr>
      <w:tr w:rsidR="001F7EDF" w:rsidRPr="001F7EDF" w14:paraId="0DA0EB27" w14:textId="77777777" w:rsidTr="0011337F">
        <w:trPr>
          <w:trHeight w:val="580"/>
        </w:trPr>
        <w:tc>
          <w:tcPr>
            <w:tcW w:w="1086" w:type="dxa"/>
            <w:gridSpan w:val="2"/>
            <w:tcBorders>
              <w:top w:val="single" w:sz="4" w:space="0" w:color="auto"/>
              <w:left w:val="single" w:sz="4" w:space="0" w:color="auto"/>
              <w:bottom w:val="single" w:sz="4" w:space="0" w:color="auto"/>
              <w:right w:val="single" w:sz="4" w:space="0" w:color="auto"/>
            </w:tcBorders>
          </w:tcPr>
          <w:p w14:paraId="07D3AF7A"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1.5</w:t>
            </w:r>
          </w:p>
        </w:tc>
        <w:tc>
          <w:tcPr>
            <w:tcW w:w="5253" w:type="dxa"/>
            <w:tcBorders>
              <w:top w:val="single" w:sz="4" w:space="0" w:color="auto"/>
              <w:left w:val="single" w:sz="4" w:space="0" w:color="auto"/>
              <w:bottom w:val="single" w:sz="4" w:space="0" w:color="auto"/>
              <w:right w:val="single" w:sz="4" w:space="0" w:color="auto"/>
            </w:tcBorders>
          </w:tcPr>
          <w:p w14:paraId="5EFF8521" w14:textId="24F8BB22" w:rsidR="00A05334" w:rsidRPr="001F7EDF" w:rsidRDefault="0011337F" w:rsidP="00B334CC">
            <w:pPr>
              <w:rPr>
                <w:rFonts w:ascii="Times New Roman" w:hAnsi="Times New Roman" w:cs="Times New Roman"/>
                <w:bCs/>
                <w:color w:val="000000" w:themeColor="text1"/>
                <w:sz w:val="24"/>
                <w:szCs w:val="28"/>
              </w:rPr>
            </w:pPr>
            <w:r>
              <w:rPr>
                <w:rFonts w:ascii="Times New Roman" w:hAnsi="Times New Roman" w:cs="Times New Roman"/>
                <w:bCs/>
                <w:color w:val="000000" w:themeColor="text1"/>
                <w:sz w:val="24"/>
                <w:szCs w:val="28"/>
              </w:rPr>
              <w:t>Onion Paste</w:t>
            </w:r>
          </w:p>
        </w:tc>
        <w:tc>
          <w:tcPr>
            <w:tcW w:w="3172" w:type="dxa"/>
            <w:tcBorders>
              <w:top w:val="single" w:sz="4" w:space="0" w:color="auto"/>
              <w:left w:val="single" w:sz="4" w:space="0" w:color="auto"/>
              <w:bottom w:val="single" w:sz="4" w:space="0" w:color="auto"/>
              <w:right w:val="single" w:sz="4" w:space="0" w:color="auto"/>
            </w:tcBorders>
          </w:tcPr>
          <w:p w14:paraId="0BA32A78" w14:textId="18124848" w:rsidR="00A05334" w:rsidRPr="001F7EDF" w:rsidRDefault="00035C01" w:rsidP="00B334CC">
            <w:pPr>
              <w:jc w:val="center"/>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9</w:t>
            </w:r>
          </w:p>
        </w:tc>
      </w:tr>
      <w:tr w:rsidR="001F7EDF" w:rsidRPr="001F7EDF" w14:paraId="5BF14115" w14:textId="77777777" w:rsidTr="00B334CC">
        <w:trPr>
          <w:trHeight w:val="580"/>
        </w:trPr>
        <w:tc>
          <w:tcPr>
            <w:tcW w:w="9511" w:type="dxa"/>
            <w:gridSpan w:val="4"/>
            <w:tcBorders>
              <w:top w:val="single" w:sz="4" w:space="0" w:color="auto"/>
              <w:left w:val="single" w:sz="4" w:space="0" w:color="auto"/>
              <w:bottom w:val="single" w:sz="4" w:space="0" w:color="auto"/>
              <w:right w:val="single" w:sz="4" w:space="0" w:color="auto"/>
            </w:tcBorders>
          </w:tcPr>
          <w:p w14:paraId="7169FB6D" w14:textId="05F3D4D0" w:rsidR="00A05334" w:rsidRPr="001F7EDF" w:rsidRDefault="00A05334" w:rsidP="00B334CC">
            <w:pPr>
              <w:rPr>
                <w:rFonts w:ascii="Times New Roman" w:hAnsi="Times New Roman" w:cs="Times New Roman"/>
                <w:b/>
                <w:bCs/>
                <w:color w:val="000000" w:themeColor="text1"/>
                <w:sz w:val="24"/>
                <w:szCs w:val="28"/>
              </w:rPr>
            </w:pPr>
            <w:r w:rsidRPr="001F7EDF">
              <w:rPr>
                <w:rFonts w:ascii="Times New Roman" w:hAnsi="Times New Roman" w:cs="Times New Roman"/>
                <w:b/>
                <w:bCs/>
                <w:color w:val="000000" w:themeColor="text1"/>
                <w:sz w:val="24"/>
                <w:szCs w:val="28"/>
              </w:rPr>
              <w:t xml:space="preserve">Chapter 2: Processing of </w:t>
            </w:r>
            <w:r w:rsidR="00AB23DB">
              <w:rPr>
                <w:rFonts w:ascii="Times New Roman" w:hAnsi="Times New Roman" w:cs="Times New Roman"/>
                <w:b/>
                <w:bCs/>
                <w:color w:val="000000" w:themeColor="text1"/>
                <w:sz w:val="24"/>
                <w:szCs w:val="28"/>
              </w:rPr>
              <w:t>Onion Paste</w:t>
            </w:r>
          </w:p>
          <w:p w14:paraId="09DF70A6" w14:textId="77777777" w:rsidR="00A05334" w:rsidRPr="001F7EDF" w:rsidRDefault="00A05334" w:rsidP="00B334CC">
            <w:pPr>
              <w:rPr>
                <w:rFonts w:ascii="Times New Roman" w:hAnsi="Times New Roman" w:cs="Times New Roman"/>
                <w:b/>
                <w:bCs/>
                <w:color w:val="000000" w:themeColor="text1"/>
                <w:sz w:val="24"/>
                <w:szCs w:val="28"/>
              </w:rPr>
            </w:pPr>
          </w:p>
        </w:tc>
      </w:tr>
      <w:tr w:rsidR="001F7EDF" w:rsidRPr="001F7EDF" w14:paraId="70F3D3B1" w14:textId="77777777" w:rsidTr="0011337F">
        <w:trPr>
          <w:trHeight w:val="580"/>
        </w:trPr>
        <w:tc>
          <w:tcPr>
            <w:tcW w:w="1086" w:type="dxa"/>
            <w:gridSpan w:val="2"/>
            <w:tcBorders>
              <w:top w:val="single" w:sz="4" w:space="0" w:color="auto"/>
              <w:left w:val="single" w:sz="4" w:space="0" w:color="auto"/>
              <w:bottom w:val="single" w:sz="4" w:space="0" w:color="auto"/>
              <w:right w:val="single" w:sz="4" w:space="0" w:color="auto"/>
            </w:tcBorders>
          </w:tcPr>
          <w:p w14:paraId="515AA5FC"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2.1</w:t>
            </w:r>
          </w:p>
        </w:tc>
        <w:tc>
          <w:tcPr>
            <w:tcW w:w="5253" w:type="dxa"/>
            <w:tcBorders>
              <w:top w:val="single" w:sz="4" w:space="0" w:color="auto"/>
              <w:left w:val="single" w:sz="4" w:space="0" w:color="auto"/>
              <w:bottom w:val="single" w:sz="4" w:space="0" w:color="auto"/>
              <w:right w:val="single" w:sz="4" w:space="0" w:color="auto"/>
            </w:tcBorders>
          </w:tcPr>
          <w:p w14:paraId="1D9E88D8" w14:textId="77777777" w:rsidR="00A05334" w:rsidRPr="001F7EDF" w:rsidRDefault="00A05334" w:rsidP="00B334CC">
            <w:pPr>
              <w:rPr>
                <w:rFonts w:ascii="Times New Roman" w:hAnsi="Times New Roman" w:cs="Times New Roman"/>
                <w:color w:val="000000" w:themeColor="text1"/>
                <w:sz w:val="24"/>
                <w:szCs w:val="28"/>
              </w:rPr>
            </w:pPr>
            <w:r w:rsidRPr="001F7EDF">
              <w:rPr>
                <w:rFonts w:ascii="Times New Roman" w:hAnsi="Times New Roman" w:cs="Times New Roman"/>
                <w:bCs/>
                <w:color w:val="000000" w:themeColor="text1"/>
                <w:sz w:val="24"/>
                <w:szCs w:val="28"/>
              </w:rPr>
              <w:t>Ingredients used</w:t>
            </w:r>
          </w:p>
        </w:tc>
        <w:tc>
          <w:tcPr>
            <w:tcW w:w="3172" w:type="dxa"/>
            <w:tcBorders>
              <w:top w:val="single" w:sz="4" w:space="0" w:color="auto"/>
              <w:left w:val="single" w:sz="4" w:space="0" w:color="auto"/>
              <w:bottom w:val="single" w:sz="4" w:space="0" w:color="auto"/>
              <w:right w:val="single" w:sz="4" w:space="0" w:color="auto"/>
            </w:tcBorders>
          </w:tcPr>
          <w:p w14:paraId="65F48734" w14:textId="6265B57D"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1</w:t>
            </w:r>
            <w:r w:rsidR="00AB23DB">
              <w:rPr>
                <w:rFonts w:ascii="Times New Roman" w:hAnsi="Times New Roman" w:cs="Times New Roman"/>
                <w:color w:val="000000" w:themeColor="text1"/>
                <w:sz w:val="24"/>
                <w:szCs w:val="28"/>
              </w:rPr>
              <w:t>0</w:t>
            </w:r>
          </w:p>
        </w:tc>
      </w:tr>
      <w:tr w:rsidR="001F7EDF" w:rsidRPr="001F7EDF" w14:paraId="09FBA86B" w14:textId="77777777" w:rsidTr="0011337F">
        <w:trPr>
          <w:trHeight w:val="580"/>
        </w:trPr>
        <w:tc>
          <w:tcPr>
            <w:tcW w:w="1086" w:type="dxa"/>
            <w:gridSpan w:val="2"/>
            <w:tcBorders>
              <w:top w:val="single" w:sz="4" w:space="0" w:color="auto"/>
              <w:left w:val="single" w:sz="4" w:space="0" w:color="auto"/>
              <w:bottom w:val="single" w:sz="4" w:space="0" w:color="auto"/>
              <w:right w:val="single" w:sz="4" w:space="0" w:color="auto"/>
            </w:tcBorders>
          </w:tcPr>
          <w:p w14:paraId="550D2C87"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2.2</w:t>
            </w:r>
          </w:p>
        </w:tc>
        <w:tc>
          <w:tcPr>
            <w:tcW w:w="5253" w:type="dxa"/>
            <w:tcBorders>
              <w:top w:val="single" w:sz="4" w:space="0" w:color="auto"/>
              <w:left w:val="single" w:sz="4" w:space="0" w:color="auto"/>
              <w:bottom w:val="single" w:sz="4" w:space="0" w:color="auto"/>
              <w:right w:val="single" w:sz="4" w:space="0" w:color="auto"/>
            </w:tcBorders>
          </w:tcPr>
          <w:p w14:paraId="7572215D" w14:textId="77777777" w:rsidR="00A05334" w:rsidRPr="001F7EDF" w:rsidRDefault="00A05334" w:rsidP="00B334CC">
            <w:pPr>
              <w:rPr>
                <w:rFonts w:ascii="Times New Roman" w:hAnsi="Times New Roman" w:cs="Times New Roman"/>
                <w:color w:val="000000" w:themeColor="text1"/>
                <w:sz w:val="24"/>
                <w:szCs w:val="28"/>
              </w:rPr>
            </w:pPr>
            <w:r w:rsidRPr="001F7EDF">
              <w:rPr>
                <w:rFonts w:ascii="Times New Roman" w:hAnsi="Times New Roman" w:cs="Times New Roman"/>
                <w:bCs/>
                <w:color w:val="000000" w:themeColor="text1"/>
                <w:sz w:val="24"/>
                <w:szCs w:val="28"/>
              </w:rPr>
              <w:t xml:space="preserve">Processing </w:t>
            </w:r>
          </w:p>
        </w:tc>
        <w:tc>
          <w:tcPr>
            <w:tcW w:w="3172" w:type="dxa"/>
            <w:tcBorders>
              <w:top w:val="single" w:sz="4" w:space="0" w:color="auto"/>
              <w:left w:val="single" w:sz="4" w:space="0" w:color="auto"/>
              <w:bottom w:val="single" w:sz="4" w:space="0" w:color="auto"/>
              <w:right w:val="single" w:sz="4" w:space="0" w:color="auto"/>
            </w:tcBorders>
          </w:tcPr>
          <w:p w14:paraId="3676E353" w14:textId="0EFF9EDB"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1</w:t>
            </w:r>
            <w:r w:rsidR="00AB23DB">
              <w:rPr>
                <w:rFonts w:ascii="Times New Roman" w:hAnsi="Times New Roman" w:cs="Times New Roman"/>
                <w:color w:val="000000" w:themeColor="text1"/>
                <w:sz w:val="24"/>
                <w:szCs w:val="28"/>
              </w:rPr>
              <w:t>0</w:t>
            </w:r>
            <w:r w:rsidRPr="001F7EDF">
              <w:rPr>
                <w:rFonts w:ascii="Times New Roman" w:hAnsi="Times New Roman" w:cs="Times New Roman"/>
                <w:color w:val="000000" w:themeColor="text1"/>
                <w:sz w:val="24"/>
                <w:szCs w:val="28"/>
              </w:rPr>
              <w:t>-12</w:t>
            </w:r>
          </w:p>
        </w:tc>
      </w:tr>
      <w:tr w:rsidR="001F7EDF" w:rsidRPr="001F7EDF" w14:paraId="022F1F0A" w14:textId="77777777" w:rsidTr="0011337F">
        <w:trPr>
          <w:trHeight w:val="580"/>
        </w:trPr>
        <w:tc>
          <w:tcPr>
            <w:tcW w:w="1086" w:type="dxa"/>
            <w:gridSpan w:val="2"/>
            <w:tcBorders>
              <w:top w:val="single" w:sz="4" w:space="0" w:color="auto"/>
              <w:left w:val="single" w:sz="4" w:space="0" w:color="auto"/>
              <w:bottom w:val="single" w:sz="4" w:space="0" w:color="auto"/>
              <w:right w:val="single" w:sz="4" w:space="0" w:color="auto"/>
            </w:tcBorders>
          </w:tcPr>
          <w:p w14:paraId="1678CC5E"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2.3</w:t>
            </w:r>
          </w:p>
        </w:tc>
        <w:tc>
          <w:tcPr>
            <w:tcW w:w="5253" w:type="dxa"/>
            <w:tcBorders>
              <w:top w:val="single" w:sz="4" w:space="0" w:color="auto"/>
              <w:left w:val="single" w:sz="4" w:space="0" w:color="auto"/>
              <w:bottom w:val="single" w:sz="4" w:space="0" w:color="auto"/>
              <w:right w:val="single" w:sz="4" w:space="0" w:color="auto"/>
            </w:tcBorders>
          </w:tcPr>
          <w:p w14:paraId="3344EE2B" w14:textId="77777777" w:rsidR="00A05334" w:rsidRPr="001F7EDF" w:rsidRDefault="00A05334" w:rsidP="00B334CC">
            <w:pPr>
              <w:rPr>
                <w:rFonts w:ascii="Times New Roman" w:hAnsi="Times New Roman" w:cs="Times New Roman"/>
                <w:bCs/>
                <w:color w:val="000000" w:themeColor="text1"/>
                <w:sz w:val="24"/>
                <w:szCs w:val="28"/>
              </w:rPr>
            </w:pPr>
            <w:r w:rsidRPr="001F7EDF">
              <w:rPr>
                <w:rFonts w:ascii="Times New Roman" w:hAnsi="Times New Roman" w:cs="Times New Roman"/>
                <w:bCs/>
                <w:color w:val="000000" w:themeColor="text1"/>
                <w:sz w:val="24"/>
                <w:szCs w:val="28"/>
              </w:rPr>
              <w:t>Flow Chart</w:t>
            </w:r>
          </w:p>
        </w:tc>
        <w:tc>
          <w:tcPr>
            <w:tcW w:w="3172" w:type="dxa"/>
            <w:tcBorders>
              <w:top w:val="single" w:sz="4" w:space="0" w:color="auto"/>
              <w:left w:val="single" w:sz="4" w:space="0" w:color="auto"/>
              <w:bottom w:val="single" w:sz="4" w:space="0" w:color="auto"/>
              <w:right w:val="single" w:sz="4" w:space="0" w:color="auto"/>
            </w:tcBorders>
          </w:tcPr>
          <w:p w14:paraId="7671AE0D"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13</w:t>
            </w:r>
          </w:p>
        </w:tc>
      </w:tr>
      <w:tr w:rsidR="001F7EDF" w:rsidRPr="001F7EDF" w14:paraId="4A3BCEFA" w14:textId="77777777" w:rsidTr="0011337F">
        <w:trPr>
          <w:trHeight w:val="580"/>
        </w:trPr>
        <w:tc>
          <w:tcPr>
            <w:tcW w:w="1086" w:type="dxa"/>
            <w:gridSpan w:val="2"/>
            <w:tcBorders>
              <w:top w:val="single" w:sz="4" w:space="0" w:color="auto"/>
              <w:left w:val="single" w:sz="4" w:space="0" w:color="auto"/>
              <w:bottom w:val="single" w:sz="4" w:space="0" w:color="auto"/>
              <w:right w:val="single" w:sz="4" w:space="0" w:color="auto"/>
            </w:tcBorders>
          </w:tcPr>
          <w:p w14:paraId="64C66EEA"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2.4</w:t>
            </w:r>
          </w:p>
        </w:tc>
        <w:tc>
          <w:tcPr>
            <w:tcW w:w="5253" w:type="dxa"/>
            <w:tcBorders>
              <w:top w:val="single" w:sz="4" w:space="0" w:color="auto"/>
              <w:left w:val="single" w:sz="4" w:space="0" w:color="auto"/>
              <w:bottom w:val="single" w:sz="4" w:space="0" w:color="auto"/>
              <w:right w:val="single" w:sz="4" w:space="0" w:color="auto"/>
            </w:tcBorders>
          </w:tcPr>
          <w:p w14:paraId="2B99EE43" w14:textId="77777777" w:rsidR="00A05334" w:rsidRPr="001F7EDF" w:rsidRDefault="00A05334" w:rsidP="00B334CC">
            <w:pPr>
              <w:rPr>
                <w:rFonts w:ascii="Times New Roman" w:hAnsi="Times New Roman" w:cs="Times New Roman"/>
                <w:bCs/>
                <w:color w:val="000000" w:themeColor="text1"/>
                <w:sz w:val="24"/>
                <w:szCs w:val="28"/>
              </w:rPr>
            </w:pPr>
            <w:r w:rsidRPr="001F7EDF">
              <w:rPr>
                <w:rFonts w:ascii="Times New Roman" w:hAnsi="Times New Roman" w:cs="Times New Roman"/>
                <w:bCs/>
                <w:color w:val="000000" w:themeColor="text1"/>
                <w:sz w:val="24"/>
                <w:szCs w:val="28"/>
              </w:rPr>
              <w:t>Machines used</w:t>
            </w:r>
          </w:p>
        </w:tc>
        <w:tc>
          <w:tcPr>
            <w:tcW w:w="3172" w:type="dxa"/>
            <w:tcBorders>
              <w:top w:val="single" w:sz="4" w:space="0" w:color="auto"/>
              <w:left w:val="single" w:sz="4" w:space="0" w:color="auto"/>
              <w:bottom w:val="single" w:sz="4" w:space="0" w:color="auto"/>
              <w:right w:val="single" w:sz="4" w:space="0" w:color="auto"/>
            </w:tcBorders>
          </w:tcPr>
          <w:p w14:paraId="4B56565B"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14-16</w:t>
            </w:r>
          </w:p>
        </w:tc>
      </w:tr>
      <w:tr w:rsidR="001F7EDF" w:rsidRPr="001F7EDF" w14:paraId="1906F429" w14:textId="77777777" w:rsidTr="00B334CC">
        <w:trPr>
          <w:trHeight w:val="580"/>
        </w:trPr>
        <w:tc>
          <w:tcPr>
            <w:tcW w:w="9511" w:type="dxa"/>
            <w:gridSpan w:val="4"/>
            <w:tcBorders>
              <w:top w:val="single" w:sz="4" w:space="0" w:color="auto"/>
              <w:left w:val="single" w:sz="4" w:space="0" w:color="auto"/>
              <w:bottom w:val="single" w:sz="4" w:space="0" w:color="auto"/>
              <w:right w:val="single" w:sz="4" w:space="0" w:color="auto"/>
            </w:tcBorders>
          </w:tcPr>
          <w:p w14:paraId="73803890" w14:textId="77777777" w:rsidR="00A05334" w:rsidRPr="001F7EDF" w:rsidRDefault="00A05334" w:rsidP="00B334CC">
            <w:pPr>
              <w:rPr>
                <w:rFonts w:ascii="Times New Roman" w:hAnsi="Times New Roman" w:cs="Times New Roman"/>
                <w:b/>
                <w:bCs/>
                <w:color w:val="000000" w:themeColor="text1"/>
                <w:sz w:val="24"/>
                <w:szCs w:val="28"/>
              </w:rPr>
            </w:pPr>
            <w:r w:rsidRPr="001F7EDF">
              <w:rPr>
                <w:rFonts w:ascii="Times New Roman" w:hAnsi="Times New Roman" w:cs="Times New Roman"/>
                <w:b/>
                <w:bCs/>
                <w:color w:val="000000" w:themeColor="text1"/>
                <w:sz w:val="24"/>
                <w:szCs w:val="28"/>
              </w:rPr>
              <w:t>Chapter 3: Packaging</w:t>
            </w:r>
          </w:p>
        </w:tc>
      </w:tr>
      <w:tr w:rsidR="001F7EDF" w:rsidRPr="001F7EDF" w14:paraId="3206A24E" w14:textId="77777777" w:rsidTr="0011337F">
        <w:trPr>
          <w:trHeight w:val="580"/>
        </w:trPr>
        <w:tc>
          <w:tcPr>
            <w:tcW w:w="1086" w:type="dxa"/>
            <w:gridSpan w:val="2"/>
            <w:tcBorders>
              <w:top w:val="single" w:sz="4" w:space="0" w:color="auto"/>
              <w:left w:val="single" w:sz="4" w:space="0" w:color="auto"/>
              <w:bottom w:val="single" w:sz="4" w:space="0" w:color="auto"/>
              <w:right w:val="single" w:sz="4" w:space="0" w:color="auto"/>
            </w:tcBorders>
          </w:tcPr>
          <w:p w14:paraId="3AD18882"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3.1</w:t>
            </w:r>
          </w:p>
        </w:tc>
        <w:tc>
          <w:tcPr>
            <w:tcW w:w="5253" w:type="dxa"/>
            <w:tcBorders>
              <w:top w:val="single" w:sz="4" w:space="0" w:color="auto"/>
              <w:left w:val="single" w:sz="4" w:space="0" w:color="auto"/>
              <w:bottom w:val="single" w:sz="4" w:space="0" w:color="auto"/>
              <w:right w:val="single" w:sz="4" w:space="0" w:color="auto"/>
            </w:tcBorders>
          </w:tcPr>
          <w:p w14:paraId="136EC53C" w14:textId="77777777" w:rsidR="00A05334" w:rsidRPr="001F7EDF" w:rsidRDefault="00A05334" w:rsidP="00B334CC">
            <w:pP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Source of Contamination</w:t>
            </w:r>
          </w:p>
        </w:tc>
        <w:tc>
          <w:tcPr>
            <w:tcW w:w="3172" w:type="dxa"/>
            <w:tcBorders>
              <w:top w:val="single" w:sz="4" w:space="0" w:color="auto"/>
              <w:left w:val="single" w:sz="4" w:space="0" w:color="auto"/>
              <w:bottom w:val="single" w:sz="4" w:space="0" w:color="auto"/>
              <w:right w:val="single" w:sz="4" w:space="0" w:color="auto"/>
            </w:tcBorders>
          </w:tcPr>
          <w:p w14:paraId="1B9158C1"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17</w:t>
            </w:r>
          </w:p>
        </w:tc>
      </w:tr>
      <w:tr w:rsidR="001F7EDF" w:rsidRPr="001F7EDF" w14:paraId="38EC1FBE" w14:textId="77777777" w:rsidTr="0011337F">
        <w:trPr>
          <w:trHeight w:val="580"/>
        </w:trPr>
        <w:tc>
          <w:tcPr>
            <w:tcW w:w="1086" w:type="dxa"/>
            <w:gridSpan w:val="2"/>
            <w:tcBorders>
              <w:top w:val="single" w:sz="4" w:space="0" w:color="auto"/>
              <w:left w:val="single" w:sz="4" w:space="0" w:color="auto"/>
              <w:bottom w:val="single" w:sz="4" w:space="0" w:color="auto"/>
              <w:right w:val="single" w:sz="4" w:space="0" w:color="auto"/>
            </w:tcBorders>
          </w:tcPr>
          <w:p w14:paraId="438D5B09"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3.2</w:t>
            </w:r>
          </w:p>
        </w:tc>
        <w:tc>
          <w:tcPr>
            <w:tcW w:w="5253" w:type="dxa"/>
            <w:tcBorders>
              <w:top w:val="single" w:sz="4" w:space="0" w:color="auto"/>
              <w:left w:val="single" w:sz="4" w:space="0" w:color="auto"/>
              <w:bottom w:val="single" w:sz="4" w:space="0" w:color="auto"/>
              <w:right w:val="single" w:sz="4" w:space="0" w:color="auto"/>
            </w:tcBorders>
          </w:tcPr>
          <w:p w14:paraId="20EA33CD" w14:textId="77777777" w:rsidR="00A05334" w:rsidRPr="001F7EDF" w:rsidRDefault="00A05334" w:rsidP="00B334CC">
            <w:pP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Criteria for packaging material</w:t>
            </w:r>
          </w:p>
        </w:tc>
        <w:tc>
          <w:tcPr>
            <w:tcW w:w="3172" w:type="dxa"/>
            <w:tcBorders>
              <w:top w:val="single" w:sz="4" w:space="0" w:color="auto"/>
              <w:left w:val="single" w:sz="4" w:space="0" w:color="auto"/>
              <w:bottom w:val="single" w:sz="4" w:space="0" w:color="auto"/>
              <w:right w:val="single" w:sz="4" w:space="0" w:color="auto"/>
            </w:tcBorders>
          </w:tcPr>
          <w:p w14:paraId="53D1F68B"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17</w:t>
            </w:r>
          </w:p>
        </w:tc>
      </w:tr>
      <w:tr w:rsidR="001F7EDF" w:rsidRPr="001F7EDF" w14:paraId="0C7ADF7B" w14:textId="77777777" w:rsidTr="0011337F">
        <w:trPr>
          <w:trHeight w:val="580"/>
        </w:trPr>
        <w:tc>
          <w:tcPr>
            <w:tcW w:w="1086" w:type="dxa"/>
            <w:gridSpan w:val="2"/>
            <w:tcBorders>
              <w:top w:val="single" w:sz="4" w:space="0" w:color="auto"/>
              <w:left w:val="single" w:sz="4" w:space="0" w:color="auto"/>
              <w:bottom w:val="single" w:sz="4" w:space="0" w:color="auto"/>
              <w:right w:val="single" w:sz="4" w:space="0" w:color="auto"/>
            </w:tcBorders>
          </w:tcPr>
          <w:p w14:paraId="558A8F6B"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3.3</w:t>
            </w:r>
          </w:p>
        </w:tc>
        <w:tc>
          <w:tcPr>
            <w:tcW w:w="5253" w:type="dxa"/>
            <w:tcBorders>
              <w:top w:val="single" w:sz="4" w:space="0" w:color="auto"/>
              <w:left w:val="single" w:sz="4" w:space="0" w:color="auto"/>
              <w:bottom w:val="single" w:sz="4" w:space="0" w:color="auto"/>
              <w:right w:val="single" w:sz="4" w:space="0" w:color="auto"/>
            </w:tcBorders>
          </w:tcPr>
          <w:p w14:paraId="3FACDC14" w14:textId="77777777" w:rsidR="00A05334" w:rsidRPr="001F7EDF" w:rsidRDefault="00A05334" w:rsidP="00B334CC">
            <w:pP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Major Classification of Packaging</w:t>
            </w:r>
          </w:p>
        </w:tc>
        <w:tc>
          <w:tcPr>
            <w:tcW w:w="3172" w:type="dxa"/>
            <w:tcBorders>
              <w:top w:val="single" w:sz="4" w:space="0" w:color="auto"/>
              <w:left w:val="single" w:sz="4" w:space="0" w:color="auto"/>
              <w:bottom w:val="single" w:sz="4" w:space="0" w:color="auto"/>
              <w:right w:val="single" w:sz="4" w:space="0" w:color="auto"/>
            </w:tcBorders>
          </w:tcPr>
          <w:p w14:paraId="6583CDCB"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17-21</w:t>
            </w:r>
          </w:p>
        </w:tc>
      </w:tr>
      <w:tr w:rsidR="001F7EDF" w:rsidRPr="001F7EDF" w14:paraId="7B9284A5" w14:textId="77777777" w:rsidTr="00B334CC">
        <w:trPr>
          <w:trHeight w:val="580"/>
        </w:trPr>
        <w:tc>
          <w:tcPr>
            <w:tcW w:w="9511" w:type="dxa"/>
            <w:gridSpan w:val="4"/>
            <w:tcBorders>
              <w:top w:val="single" w:sz="4" w:space="0" w:color="auto"/>
              <w:left w:val="single" w:sz="4" w:space="0" w:color="auto"/>
              <w:right w:val="single" w:sz="4" w:space="0" w:color="auto"/>
            </w:tcBorders>
          </w:tcPr>
          <w:p w14:paraId="60DC3963" w14:textId="77777777" w:rsidR="00A05334" w:rsidRPr="001F7EDF" w:rsidRDefault="00A05334" w:rsidP="00B334CC">
            <w:pPr>
              <w:rPr>
                <w:rFonts w:ascii="Times New Roman" w:hAnsi="Times New Roman" w:cs="Times New Roman"/>
                <w:color w:val="000000" w:themeColor="text1"/>
                <w:sz w:val="24"/>
                <w:szCs w:val="28"/>
              </w:rPr>
            </w:pPr>
            <w:r w:rsidRPr="001F7EDF">
              <w:rPr>
                <w:rFonts w:ascii="Times New Roman" w:hAnsi="Times New Roman" w:cs="Times New Roman"/>
                <w:b/>
                <w:bCs/>
                <w:color w:val="000000" w:themeColor="text1"/>
                <w:sz w:val="24"/>
                <w:szCs w:val="28"/>
              </w:rPr>
              <w:t>Chapter 4: FSSAI Food Regulations and Standards</w:t>
            </w:r>
          </w:p>
        </w:tc>
      </w:tr>
      <w:tr w:rsidR="001F7EDF" w:rsidRPr="001F7EDF" w14:paraId="29737298" w14:textId="77777777" w:rsidTr="0011337F">
        <w:trPr>
          <w:trHeight w:val="580"/>
        </w:trPr>
        <w:tc>
          <w:tcPr>
            <w:tcW w:w="950" w:type="dxa"/>
            <w:tcBorders>
              <w:top w:val="single" w:sz="4" w:space="0" w:color="auto"/>
              <w:left w:val="single" w:sz="4" w:space="0" w:color="auto"/>
              <w:bottom w:val="single" w:sz="4" w:space="0" w:color="auto"/>
              <w:right w:val="single" w:sz="4" w:space="0" w:color="auto"/>
            </w:tcBorders>
          </w:tcPr>
          <w:p w14:paraId="3EF7AD8B"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4.1</w:t>
            </w:r>
          </w:p>
        </w:tc>
        <w:tc>
          <w:tcPr>
            <w:tcW w:w="5389" w:type="dxa"/>
            <w:gridSpan w:val="2"/>
            <w:tcBorders>
              <w:top w:val="single" w:sz="4" w:space="0" w:color="auto"/>
              <w:left w:val="single" w:sz="4" w:space="0" w:color="auto"/>
              <w:bottom w:val="single" w:sz="4" w:space="0" w:color="auto"/>
              <w:right w:val="single" w:sz="4" w:space="0" w:color="auto"/>
            </w:tcBorders>
          </w:tcPr>
          <w:p w14:paraId="3EC99439" w14:textId="6CF80ABA" w:rsidR="00A05334" w:rsidRPr="001F7EDF" w:rsidRDefault="00AB23DB" w:rsidP="00B334CC">
            <w:pPr>
              <w:jc w:val="both"/>
              <w:rPr>
                <w:rFonts w:ascii="Times New Roman" w:hAnsi="Times New Roman" w:cs="Times New Roman"/>
                <w:b/>
                <w:bCs/>
                <w:color w:val="000000" w:themeColor="text1"/>
                <w:sz w:val="24"/>
                <w:szCs w:val="28"/>
              </w:rPr>
            </w:pPr>
            <w:r>
              <w:rPr>
                <w:rFonts w:ascii="Times New Roman" w:hAnsi="Times New Roman" w:cs="Times New Roman"/>
                <w:color w:val="000000" w:themeColor="text1"/>
                <w:sz w:val="24"/>
                <w:szCs w:val="28"/>
              </w:rPr>
              <w:t>Definition of Standards</w:t>
            </w:r>
          </w:p>
        </w:tc>
        <w:tc>
          <w:tcPr>
            <w:tcW w:w="3172" w:type="dxa"/>
            <w:tcBorders>
              <w:top w:val="single" w:sz="4" w:space="0" w:color="auto"/>
              <w:left w:val="single" w:sz="4" w:space="0" w:color="auto"/>
              <w:bottom w:val="single" w:sz="4" w:space="0" w:color="auto"/>
              <w:right w:val="single" w:sz="4" w:space="0" w:color="auto"/>
            </w:tcBorders>
          </w:tcPr>
          <w:p w14:paraId="564829AB" w14:textId="77777777"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22</w:t>
            </w:r>
          </w:p>
        </w:tc>
      </w:tr>
      <w:tr w:rsidR="001F7EDF" w:rsidRPr="001F7EDF" w14:paraId="179E8C5F" w14:textId="77777777" w:rsidTr="0011337F">
        <w:trPr>
          <w:trHeight w:val="580"/>
        </w:trPr>
        <w:tc>
          <w:tcPr>
            <w:tcW w:w="950" w:type="dxa"/>
            <w:tcBorders>
              <w:top w:val="single" w:sz="4" w:space="0" w:color="auto"/>
              <w:left w:val="single" w:sz="4" w:space="0" w:color="auto"/>
              <w:bottom w:val="single" w:sz="4" w:space="0" w:color="auto"/>
              <w:right w:val="single" w:sz="4" w:space="0" w:color="auto"/>
            </w:tcBorders>
          </w:tcPr>
          <w:p w14:paraId="10C40050" w14:textId="17153DA9"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4.</w:t>
            </w:r>
            <w:r w:rsidR="0011337F">
              <w:rPr>
                <w:rFonts w:ascii="Times New Roman" w:hAnsi="Times New Roman" w:cs="Times New Roman"/>
                <w:color w:val="000000" w:themeColor="text1"/>
                <w:sz w:val="24"/>
                <w:szCs w:val="28"/>
              </w:rPr>
              <w:t>2</w:t>
            </w:r>
          </w:p>
        </w:tc>
        <w:tc>
          <w:tcPr>
            <w:tcW w:w="5389" w:type="dxa"/>
            <w:gridSpan w:val="2"/>
            <w:tcBorders>
              <w:top w:val="single" w:sz="4" w:space="0" w:color="auto"/>
              <w:left w:val="single" w:sz="4" w:space="0" w:color="auto"/>
              <w:bottom w:val="single" w:sz="4" w:space="0" w:color="auto"/>
              <w:right w:val="single" w:sz="4" w:space="0" w:color="auto"/>
            </w:tcBorders>
          </w:tcPr>
          <w:p w14:paraId="4A4CB69B" w14:textId="77777777" w:rsidR="00A05334" w:rsidRPr="001F7EDF" w:rsidRDefault="00A05334" w:rsidP="00B334CC">
            <w:pPr>
              <w:jc w:val="both"/>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Packaging and Labelling regulations</w:t>
            </w:r>
          </w:p>
        </w:tc>
        <w:tc>
          <w:tcPr>
            <w:tcW w:w="3172" w:type="dxa"/>
            <w:tcBorders>
              <w:top w:val="single" w:sz="4" w:space="0" w:color="auto"/>
              <w:left w:val="single" w:sz="4" w:space="0" w:color="auto"/>
              <w:bottom w:val="single" w:sz="4" w:space="0" w:color="auto"/>
              <w:right w:val="single" w:sz="4" w:space="0" w:color="auto"/>
            </w:tcBorders>
          </w:tcPr>
          <w:p w14:paraId="7C064553" w14:textId="262AAC91" w:rsidR="00A05334" w:rsidRPr="001F7EDF" w:rsidRDefault="00AB23DB" w:rsidP="00B334CC">
            <w:pPr>
              <w:jc w:val="center"/>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22-27</w:t>
            </w:r>
          </w:p>
        </w:tc>
      </w:tr>
      <w:tr w:rsidR="001F7EDF" w:rsidRPr="001F7EDF" w14:paraId="649BD2A4" w14:textId="77777777" w:rsidTr="0011337F">
        <w:trPr>
          <w:trHeight w:val="580"/>
        </w:trPr>
        <w:tc>
          <w:tcPr>
            <w:tcW w:w="950" w:type="dxa"/>
            <w:tcBorders>
              <w:top w:val="single" w:sz="4" w:space="0" w:color="auto"/>
              <w:left w:val="single" w:sz="4" w:space="0" w:color="auto"/>
              <w:bottom w:val="single" w:sz="4" w:space="0" w:color="auto"/>
              <w:right w:val="single" w:sz="4" w:space="0" w:color="auto"/>
            </w:tcBorders>
          </w:tcPr>
          <w:p w14:paraId="387BDEDF" w14:textId="6CF756EC" w:rsidR="00A05334" w:rsidRPr="001F7EDF" w:rsidRDefault="00A05334" w:rsidP="00B334CC">
            <w:pPr>
              <w:jc w:val="center"/>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4.</w:t>
            </w:r>
            <w:r w:rsidR="0011337F">
              <w:rPr>
                <w:rFonts w:ascii="Times New Roman" w:hAnsi="Times New Roman" w:cs="Times New Roman"/>
                <w:color w:val="000000" w:themeColor="text1"/>
                <w:sz w:val="24"/>
                <w:szCs w:val="28"/>
              </w:rPr>
              <w:t>3</w:t>
            </w:r>
          </w:p>
        </w:tc>
        <w:tc>
          <w:tcPr>
            <w:tcW w:w="5389" w:type="dxa"/>
            <w:gridSpan w:val="2"/>
            <w:tcBorders>
              <w:top w:val="single" w:sz="4" w:space="0" w:color="auto"/>
              <w:left w:val="single" w:sz="4" w:space="0" w:color="auto"/>
              <w:bottom w:val="single" w:sz="4" w:space="0" w:color="auto"/>
              <w:right w:val="single" w:sz="4" w:space="0" w:color="auto"/>
            </w:tcBorders>
          </w:tcPr>
          <w:p w14:paraId="0321D9FF" w14:textId="77777777" w:rsidR="00A05334" w:rsidRPr="001F7EDF" w:rsidRDefault="00A05334" w:rsidP="00B334CC">
            <w:pPr>
              <w:jc w:val="both"/>
              <w:rPr>
                <w:rFonts w:ascii="Times New Roman" w:hAnsi="Times New Roman" w:cs="Times New Roman"/>
                <w:color w:val="000000" w:themeColor="text1"/>
                <w:sz w:val="24"/>
                <w:szCs w:val="28"/>
              </w:rPr>
            </w:pPr>
            <w:r w:rsidRPr="001F7EDF">
              <w:rPr>
                <w:rFonts w:ascii="Times New Roman" w:hAnsi="Times New Roman" w:cs="Times New Roman"/>
                <w:color w:val="000000" w:themeColor="text1"/>
                <w:sz w:val="24"/>
                <w:szCs w:val="28"/>
              </w:rPr>
              <w:t xml:space="preserve">Sanitary and hygiene requirements                                                   </w:t>
            </w:r>
          </w:p>
        </w:tc>
        <w:tc>
          <w:tcPr>
            <w:tcW w:w="3172" w:type="dxa"/>
            <w:tcBorders>
              <w:top w:val="single" w:sz="4" w:space="0" w:color="auto"/>
              <w:left w:val="single" w:sz="4" w:space="0" w:color="auto"/>
              <w:bottom w:val="single" w:sz="4" w:space="0" w:color="auto"/>
              <w:right w:val="single" w:sz="4" w:space="0" w:color="auto"/>
            </w:tcBorders>
          </w:tcPr>
          <w:p w14:paraId="44B4BBF7" w14:textId="6FD2690F" w:rsidR="00A05334" w:rsidRPr="001F7EDF" w:rsidRDefault="00AB23DB" w:rsidP="00B334CC">
            <w:pPr>
              <w:jc w:val="center"/>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27-28</w:t>
            </w:r>
          </w:p>
        </w:tc>
      </w:tr>
    </w:tbl>
    <w:p w14:paraId="2988F05E" w14:textId="77777777" w:rsidR="00A05334" w:rsidRPr="001F7EDF" w:rsidRDefault="00A05334" w:rsidP="00B627CC">
      <w:pPr>
        <w:spacing w:line="360" w:lineRule="auto"/>
        <w:jc w:val="center"/>
        <w:rPr>
          <w:rFonts w:ascii="Times New Roman" w:hAnsi="Times New Roman" w:cs="Times New Roman"/>
          <w:b/>
          <w:bCs/>
          <w:color w:val="000000" w:themeColor="text1"/>
          <w:sz w:val="28"/>
          <w:szCs w:val="28"/>
          <w:lang w:val="en-US"/>
        </w:rPr>
      </w:pPr>
    </w:p>
    <w:p w14:paraId="36781D9F" w14:textId="77777777" w:rsidR="00A05334" w:rsidRPr="001F7EDF" w:rsidRDefault="00A05334" w:rsidP="00B627CC">
      <w:pPr>
        <w:spacing w:line="360" w:lineRule="auto"/>
        <w:jc w:val="center"/>
        <w:rPr>
          <w:rFonts w:ascii="Times New Roman" w:hAnsi="Times New Roman" w:cs="Times New Roman"/>
          <w:b/>
          <w:bCs/>
          <w:color w:val="000000" w:themeColor="text1"/>
          <w:sz w:val="28"/>
          <w:szCs w:val="28"/>
          <w:lang w:val="en-US"/>
        </w:rPr>
      </w:pPr>
    </w:p>
    <w:p w14:paraId="72D5A6DE" w14:textId="057A0E02" w:rsidR="000D2BB1" w:rsidRPr="001F7EDF" w:rsidRDefault="006F4DDA" w:rsidP="00B627CC">
      <w:pPr>
        <w:spacing w:line="360" w:lineRule="auto"/>
        <w:jc w:val="center"/>
        <w:rPr>
          <w:rFonts w:ascii="Times New Roman" w:hAnsi="Times New Roman" w:cs="Times New Roman"/>
          <w:b/>
          <w:bCs/>
          <w:color w:val="000000" w:themeColor="text1"/>
          <w:sz w:val="28"/>
          <w:szCs w:val="28"/>
          <w:lang w:val="en-US"/>
        </w:rPr>
      </w:pPr>
      <w:r w:rsidRPr="001F7EDF">
        <w:rPr>
          <w:rFonts w:ascii="Times New Roman" w:hAnsi="Times New Roman" w:cs="Times New Roman"/>
          <w:b/>
          <w:bCs/>
          <w:color w:val="000000" w:themeColor="text1"/>
          <w:sz w:val="28"/>
          <w:szCs w:val="28"/>
          <w:lang w:val="en-US"/>
        </w:rPr>
        <w:lastRenderedPageBreak/>
        <w:t>CHAPTER 1</w:t>
      </w:r>
    </w:p>
    <w:p w14:paraId="217A3ACE" w14:textId="321D0EC3" w:rsidR="006F4DDA" w:rsidRPr="001F7EDF" w:rsidRDefault="006F4DDA" w:rsidP="00B627CC">
      <w:pPr>
        <w:spacing w:line="360" w:lineRule="auto"/>
        <w:jc w:val="center"/>
        <w:rPr>
          <w:rFonts w:ascii="Times New Roman" w:hAnsi="Times New Roman" w:cs="Times New Roman"/>
          <w:b/>
          <w:bCs/>
          <w:color w:val="000000" w:themeColor="text1"/>
          <w:sz w:val="28"/>
          <w:szCs w:val="28"/>
          <w:lang w:val="en-US"/>
        </w:rPr>
      </w:pPr>
      <w:r w:rsidRPr="001F7EDF">
        <w:rPr>
          <w:rFonts w:ascii="Times New Roman" w:hAnsi="Times New Roman" w:cs="Times New Roman"/>
          <w:b/>
          <w:bCs/>
          <w:color w:val="000000" w:themeColor="text1"/>
          <w:sz w:val="28"/>
          <w:szCs w:val="28"/>
          <w:lang w:val="en-US"/>
        </w:rPr>
        <w:t>INTRODUCTION</w:t>
      </w:r>
    </w:p>
    <w:p w14:paraId="424949CF" w14:textId="10A15967" w:rsidR="00084241" w:rsidRPr="001F7EDF" w:rsidRDefault="00084241" w:rsidP="00084241">
      <w:pPr>
        <w:pStyle w:val="ListParagraph"/>
        <w:numPr>
          <w:ilvl w:val="1"/>
          <w:numId w:val="4"/>
        </w:numPr>
        <w:spacing w:line="360" w:lineRule="auto"/>
        <w:jc w:val="both"/>
        <w:rPr>
          <w:rStyle w:val="Strong"/>
          <w:rFonts w:ascii="Times New Roman" w:hAnsi="Times New Roman" w:cs="Times New Roman"/>
          <w:color w:val="000000" w:themeColor="text1"/>
          <w:sz w:val="24"/>
          <w:szCs w:val="24"/>
          <w:shd w:val="clear" w:color="auto" w:fill="FFFFFF"/>
        </w:rPr>
      </w:pPr>
      <w:r w:rsidRPr="001F7EDF">
        <w:rPr>
          <w:rStyle w:val="Strong"/>
          <w:rFonts w:ascii="Times New Roman" w:hAnsi="Times New Roman" w:cs="Times New Roman"/>
          <w:color w:val="000000" w:themeColor="text1"/>
          <w:sz w:val="24"/>
          <w:szCs w:val="24"/>
          <w:shd w:val="clear" w:color="auto" w:fill="FFFFFF"/>
        </w:rPr>
        <w:t xml:space="preserve">ABOUT </w:t>
      </w:r>
    </w:p>
    <w:p w14:paraId="4EF6C35C" w14:textId="0210318B" w:rsidR="00286996" w:rsidRPr="001F7EDF" w:rsidRDefault="00E24A96" w:rsidP="000065B8">
      <w:pPr>
        <w:pStyle w:val="ListParagraph"/>
        <w:spacing w:line="360" w:lineRule="auto"/>
        <w:ind w:left="0"/>
        <w:jc w:val="both"/>
        <w:rPr>
          <w:rFonts w:ascii="Times New Roman" w:hAnsi="Times New Roman" w:cs="Times New Roman"/>
          <w:color w:val="000000" w:themeColor="text1"/>
          <w:sz w:val="24"/>
          <w:szCs w:val="24"/>
          <w:shd w:val="clear" w:color="auto" w:fill="FFFFFF"/>
        </w:rPr>
      </w:pPr>
      <w:r w:rsidRPr="001F7EDF">
        <w:rPr>
          <w:rStyle w:val="Strong"/>
          <w:rFonts w:ascii="Times New Roman" w:hAnsi="Times New Roman" w:cs="Times New Roman"/>
          <w:b w:val="0"/>
          <w:bCs w:val="0"/>
          <w:color w:val="000000" w:themeColor="text1"/>
          <w:sz w:val="24"/>
          <w:szCs w:val="24"/>
          <w:shd w:val="clear" w:color="auto" w:fill="FFFFFF"/>
        </w:rPr>
        <w:t>Onion</w:t>
      </w:r>
      <w:r w:rsidRPr="001F7EDF">
        <w:rPr>
          <w:rFonts w:ascii="Times New Roman" w:hAnsi="Times New Roman" w:cs="Times New Roman"/>
          <w:b/>
          <w:bCs/>
          <w:color w:val="000000" w:themeColor="text1"/>
          <w:sz w:val="24"/>
          <w:szCs w:val="24"/>
          <w:shd w:val="clear" w:color="auto" w:fill="FFFFFF"/>
        </w:rPr>
        <w:t>,</w:t>
      </w:r>
      <w:r w:rsidRPr="001F7EDF">
        <w:rPr>
          <w:rFonts w:ascii="Times New Roman" w:hAnsi="Times New Roman" w:cs="Times New Roman"/>
          <w:color w:val="000000" w:themeColor="text1"/>
          <w:sz w:val="24"/>
          <w:szCs w:val="24"/>
          <w:shd w:val="clear" w:color="auto" w:fill="FFFFFF"/>
        </w:rPr>
        <w:t xml:space="preserve"> (</w:t>
      </w:r>
      <w:r w:rsidRPr="001F7EDF">
        <w:rPr>
          <w:rStyle w:val="Emphasis"/>
          <w:rFonts w:ascii="Times New Roman" w:hAnsi="Times New Roman" w:cs="Times New Roman"/>
          <w:color w:val="000000" w:themeColor="text1"/>
          <w:sz w:val="24"/>
          <w:szCs w:val="24"/>
          <w:shd w:val="clear" w:color="auto" w:fill="FFFFFF"/>
        </w:rPr>
        <w:t>Allium cepa</w:t>
      </w:r>
      <w:r w:rsidRPr="001F7EDF">
        <w:rPr>
          <w:rFonts w:ascii="Times New Roman" w:hAnsi="Times New Roman" w:cs="Times New Roman"/>
          <w:color w:val="000000" w:themeColor="text1"/>
          <w:sz w:val="24"/>
          <w:szCs w:val="24"/>
          <w:shd w:val="clear" w:color="auto" w:fill="FFFFFF"/>
        </w:rPr>
        <w:t xml:space="preserve">), herbaceous biennial plant in the amaryllis family (Amaryllidaceae), grown for its edible bulb. The onion is likely native to southwestern Asia but is now grown throughout the world, chiefly in the temperate zones. They are valued for their flavour and are used widely in cooking. They add flavour to such dishes as stews, roasts, soups, and salads and are also served as a cooked vegetable. Onions are best cultivated in fertile soils that are well-drained. Sandy loams are good as they are low in sulphur, while clayey soils usually have a high sulphur content and produce pungent bulbs. Onions require a high level of nutrients in the soil. </w:t>
      </w:r>
    </w:p>
    <w:p w14:paraId="196B44BA" w14:textId="2CE1012C" w:rsidR="00E24A96" w:rsidRPr="001F7EDF" w:rsidRDefault="00E24A96" w:rsidP="000065B8">
      <w:pPr>
        <w:spacing w:line="360" w:lineRule="auto"/>
        <w:jc w:val="both"/>
        <w:rPr>
          <w:rFonts w:ascii="Georgia" w:hAnsi="Georgia"/>
          <w:color w:val="000000" w:themeColor="text1"/>
          <w:sz w:val="30"/>
          <w:szCs w:val="30"/>
          <w:shd w:val="clear" w:color="auto" w:fill="FFFFFF"/>
        </w:rPr>
      </w:pPr>
      <w:r w:rsidRPr="001F7EDF">
        <w:rPr>
          <w:rFonts w:ascii="Times New Roman" w:hAnsi="Times New Roman" w:cs="Times New Roman"/>
          <w:color w:val="000000" w:themeColor="text1"/>
          <w:sz w:val="24"/>
          <w:szCs w:val="24"/>
          <w:shd w:val="clear" w:color="auto" w:fill="FFFFFF"/>
        </w:rPr>
        <w:t>Onions differ in the size, colour and taste. Spring onions are grown in warmer climates and have a milder, sweeter taste. Storage onions are grown in colder weather climates and generally have a more pungent flavour and are usually named by their colour: white, yellow or red. Smaller onions come in many types, such as chives, leeks and shallots</w:t>
      </w:r>
      <w:r w:rsidRPr="001F7EDF">
        <w:rPr>
          <w:rFonts w:ascii="Helvetica" w:hAnsi="Helvetica"/>
          <w:color w:val="000000" w:themeColor="text1"/>
          <w:sz w:val="27"/>
          <w:szCs w:val="27"/>
          <w:shd w:val="clear" w:color="auto" w:fill="FFFFFF"/>
        </w:rPr>
        <w:t>.</w:t>
      </w:r>
    </w:p>
    <w:p w14:paraId="1FCC1E57" w14:textId="2AD93787" w:rsidR="00B627CC" w:rsidRPr="001F7EDF" w:rsidRDefault="00286996" w:rsidP="000065B8">
      <w:pPr>
        <w:spacing w:line="360" w:lineRule="auto"/>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In India, it is grown as major bulb crop</w:t>
      </w:r>
      <w:r w:rsidR="00B5635F" w:rsidRPr="001F7EDF">
        <w:rPr>
          <w:rFonts w:ascii="Times New Roman" w:hAnsi="Times New Roman" w:cs="Times New Roman"/>
          <w:color w:val="000000" w:themeColor="text1"/>
          <w:sz w:val="24"/>
          <w:szCs w:val="24"/>
        </w:rPr>
        <w:t xml:space="preserve">. Both immature and mature bulbs are used as vegetable and condiment. Onions not only provide </w:t>
      </w:r>
      <w:r w:rsidR="00085FF5" w:rsidRPr="001F7EDF">
        <w:rPr>
          <w:rFonts w:ascii="Times New Roman" w:hAnsi="Times New Roman" w:cs="Times New Roman"/>
          <w:color w:val="000000" w:themeColor="text1"/>
          <w:sz w:val="24"/>
          <w:szCs w:val="24"/>
        </w:rPr>
        <w:t>flavour;</w:t>
      </w:r>
      <w:r w:rsidR="00B5635F" w:rsidRPr="001F7EDF">
        <w:rPr>
          <w:rFonts w:ascii="Times New Roman" w:hAnsi="Times New Roman" w:cs="Times New Roman"/>
          <w:color w:val="000000" w:themeColor="text1"/>
          <w:sz w:val="24"/>
          <w:szCs w:val="24"/>
        </w:rPr>
        <w:t xml:space="preserve"> they also provide important nutrients and health-promoting phytochemicals. It contains vitamin B and a trace of vitamin C and also traces of iron and calcium. As a culinary ingredient it adds to the taste and flavour in a wide range of food preparations and it is also used as a salad. </w:t>
      </w:r>
      <w:r w:rsidRPr="001F7EDF">
        <w:rPr>
          <w:rFonts w:ascii="Times New Roman" w:hAnsi="Times New Roman" w:cs="Times New Roman"/>
          <w:color w:val="000000" w:themeColor="text1"/>
          <w:sz w:val="24"/>
          <w:szCs w:val="24"/>
        </w:rPr>
        <w:t>Thus,</w:t>
      </w:r>
      <w:r w:rsidR="00B5635F" w:rsidRPr="001F7EDF">
        <w:rPr>
          <w:rFonts w:ascii="Times New Roman" w:hAnsi="Times New Roman" w:cs="Times New Roman"/>
          <w:color w:val="000000" w:themeColor="text1"/>
          <w:sz w:val="24"/>
          <w:szCs w:val="24"/>
        </w:rPr>
        <w:t xml:space="preserve"> there is a steady increase in the demand for onion across the world. </w:t>
      </w:r>
    </w:p>
    <w:p w14:paraId="75F19A41" w14:textId="1C3F6019" w:rsidR="00085FF5" w:rsidRPr="001F7EDF" w:rsidRDefault="00085FF5" w:rsidP="00085FF5">
      <w:pPr>
        <w:spacing w:line="360" w:lineRule="auto"/>
        <w:ind w:left="426"/>
        <w:jc w:val="center"/>
        <w:rPr>
          <w:rFonts w:ascii="Times New Roman" w:hAnsi="Times New Roman" w:cs="Times New Roman"/>
          <w:color w:val="000000" w:themeColor="text1"/>
          <w:sz w:val="24"/>
          <w:szCs w:val="24"/>
          <w:lang w:val="en-US"/>
        </w:rPr>
      </w:pPr>
      <w:r w:rsidRPr="001F7EDF">
        <w:rPr>
          <w:noProof/>
          <w:color w:val="000000" w:themeColor="text1"/>
          <w:lang w:eastAsia="en-IN"/>
        </w:rPr>
        <w:drawing>
          <wp:inline distT="0" distB="0" distL="0" distR="0" wp14:anchorId="6F441BAF" wp14:editId="627AD6EC">
            <wp:extent cx="2013774" cy="2116667"/>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3062" cy="2136940"/>
                    </a:xfrm>
                    <a:prstGeom prst="rect">
                      <a:avLst/>
                    </a:prstGeom>
                    <a:noFill/>
                    <a:ln>
                      <a:noFill/>
                    </a:ln>
                  </pic:spPr>
                </pic:pic>
              </a:graphicData>
            </a:graphic>
          </wp:inline>
        </w:drawing>
      </w:r>
      <w:r w:rsidRPr="001F7EDF">
        <w:rPr>
          <w:noProof/>
          <w:color w:val="000000" w:themeColor="text1"/>
        </w:rPr>
        <w:t xml:space="preserve">  </w:t>
      </w:r>
      <w:r w:rsidRPr="001F7EDF">
        <w:rPr>
          <w:noProof/>
          <w:color w:val="000000" w:themeColor="text1"/>
          <w:lang w:eastAsia="en-IN"/>
        </w:rPr>
        <w:drawing>
          <wp:inline distT="0" distB="0" distL="0" distR="0" wp14:anchorId="0E3A700D" wp14:editId="6D8D35D8">
            <wp:extent cx="2675467" cy="209613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92629" cy="2109580"/>
                    </a:xfrm>
                    <a:prstGeom prst="rect">
                      <a:avLst/>
                    </a:prstGeom>
                    <a:noFill/>
                    <a:ln>
                      <a:noFill/>
                    </a:ln>
                  </pic:spPr>
                </pic:pic>
              </a:graphicData>
            </a:graphic>
          </wp:inline>
        </w:drawing>
      </w:r>
    </w:p>
    <w:tbl>
      <w:tblPr>
        <w:tblW w:w="5000" w:type="pct"/>
        <w:shd w:val="clear" w:color="auto" w:fill="FFFFFF"/>
        <w:tblCellMar>
          <w:left w:w="0" w:type="dxa"/>
          <w:right w:w="0" w:type="dxa"/>
        </w:tblCellMar>
        <w:tblLook w:val="04A0" w:firstRow="1" w:lastRow="0" w:firstColumn="1" w:lastColumn="0" w:noHBand="0" w:noVBand="1"/>
      </w:tblPr>
      <w:tblGrid>
        <w:gridCol w:w="9026"/>
      </w:tblGrid>
      <w:tr w:rsidR="00792B31" w:rsidRPr="001F7EDF" w14:paraId="72283F37" w14:textId="77777777" w:rsidTr="00B627CC">
        <w:tc>
          <w:tcPr>
            <w:tcW w:w="0" w:type="auto"/>
            <w:tcBorders>
              <w:top w:val="nil"/>
              <w:left w:val="nil"/>
              <w:bottom w:val="nil"/>
              <w:right w:val="nil"/>
            </w:tcBorders>
            <w:shd w:val="clear" w:color="auto" w:fill="FFFFFF"/>
            <w:tcMar>
              <w:top w:w="180" w:type="dxa"/>
              <w:left w:w="90" w:type="dxa"/>
              <w:bottom w:w="30" w:type="dxa"/>
              <w:right w:w="0" w:type="dxa"/>
            </w:tcMar>
            <w:vAlign w:val="bottom"/>
            <w:hideMark/>
          </w:tcPr>
          <w:p w14:paraId="14AD1901" w14:textId="77777777" w:rsidR="001C299B" w:rsidRPr="001F7EDF" w:rsidRDefault="001C299B" w:rsidP="00B627CC">
            <w:pPr>
              <w:spacing w:after="0" w:line="360" w:lineRule="auto"/>
              <w:rPr>
                <w:rFonts w:ascii="Times New Roman" w:eastAsia="Times New Roman" w:hAnsi="Times New Roman" w:cs="Times New Roman"/>
                <w:b/>
                <w:bCs/>
                <w:color w:val="000000" w:themeColor="text1"/>
                <w:sz w:val="24"/>
                <w:szCs w:val="24"/>
                <w:bdr w:val="none" w:sz="0" w:space="0" w:color="auto" w:frame="1"/>
                <w:lang w:eastAsia="en-IN"/>
              </w:rPr>
            </w:pPr>
          </w:p>
          <w:p w14:paraId="6CA78863" w14:textId="6D2DE4BD" w:rsidR="00B627CC" w:rsidRPr="001F7EDF" w:rsidRDefault="00B627CC" w:rsidP="00B627CC">
            <w:pPr>
              <w:spacing w:after="0" w:line="360" w:lineRule="auto"/>
              <w:rPr>
                <w:rFonts w:ascii="Times New Roman" w:eastAsia="Times New Roman" w:hAnsi="Times New Roman" w:cs="Times New Roman"/>
                <w:color w:val="000000" w:themeColor="text1"/>
                <w:sz w:val="24"/>
                <w:szCs w:val="24"/>
                <w:lang w:eastAsia="en-IN"/>
              </w:rPr>
            </w:pPr>
            <w:r w:rsidRPr="001F7EDF">
              <w:rPr>
                <w:rFonts w:ascii="Times New Roman" w:eastAsia="Times New Roman" w:hAnsi="Times New Roman" w:cs="Times New Roman"/>
                <w:b/>
                <w:bCs/>
                <w:color w:val="000000" w:themeColor="text1"/>
                <w:sz w:val="24"/>
                <w:szCs w:val="24"/>
                <w:bdr w:val="none" w:sz="0" w:space="0" w:color="auto" w:frame="1"/>
                <w:lang w:eastAsia="en-IN"/>
              </w:rPr>
              <w:lastRenderedPageBreak/>
              <w:t>Varieties</w:t>
            </w:r>
            <w:r w:rsidR="00085FF5" w:rsidRPr="001F7EDF">
              <w:rPr>
                <w:rFonts w:ascii="Times New Roman" w:eastAsia="Times New Roman" w:hAnsi="Times New Roman" w:cs="Times New Roman"/>
                <w:b/>
                <w:bCs/>
                <w:color w:val="000000" w:themeColor="text1"/>
                <w:sz w:val="24"/>
                <w:szCs w:val="24"/>
                <w:bdr w:val="none" w:sz="0" w:space="0" w:color="auto" w:frame="1"/>
                <w:lang w:eastAsia="en-IN"/>
              </w:rPr>
              <w:t xml:space="preserve"> in India</w:t>
            </w:r>
            <w:r w:rsidRPr="001F7EDF">
              <w:rPr>
                <w:rFonts w:ascii="Times New Roman" w:eastAsia="Times New Roman" w:hAnsi="Times New Roman" w:cs="Times New Roman"/>
                <w:b/>
                <w:bCs/>
                <w:color w:val="000000" w:themeColor="text1"/>
                <w:sz w:val="24"/>
                <w:szCs w:val="24"/>
                <w:bdr w:val="none" w:sz="0" w:space="0" w:color="auto" w:frame="1"/>
                <w:lang w:eastAsia="en-IN"/>
              </w:rPr>
              <w:t>:</w:t>
            </w:r>
          </w:p>
        </w:tc>
      </w:tr>
      <w:tr w:rsidR="00792B31" w:rsidRPr="001F7EDF" w14:paraId="6E44C60C" w14:textId="77777777" w:rsidTr="00B627CC">
        <w:tc>
          <w:tcPr>
            <w:tcW w:w="0" w:type="auto"/>
            <w:tcBorders>
              <w:top w:val="nil"/>
              <w:left w:val="nil"/>
              <w:bottom w:val="nil"/>
              <w:right w:val="nil"/>
            </w:tcBorders>
            <w:shd w:val="clear" w:color="auto" w:fill="FFFFFF"/>
            <w:tcMar>
              <w:top w:w="180" w:type="dxa"/>
              <w:left w:w="90" w:type="dxa"/>
              <w:bottom w:w="30" w:type="dxa"/>
              <w:right w:w="0" w:type="dxa"/>
            </w:tcMar>
            <w:vAlign w:val="bottom"/>
            <w:hideMark/>
          </w:tcPr>
          <w:p w14:paraId="1D32B947" w14:textId="38C30FB3" w:rsidR="00B627CC" w:rsidRPr="001F7EDF" w:rsidRDefault="00B627CC" w:rsidP="00B627CC">
            <w:pPr>
              <w:spacing w:after="0" w:line="360" w:lineRule="auto"/>
              <w:textAlignment w:val="baseline"/>
              <w:rPr>
                <w:rFonts w:ascii="Times New Roman" w:eastAsia="Times New Roman" w:hAnsi="Times New Roman" w:cs="Times New Roman"/>
                <w:color w:val="000000" w:themeColor="text1"/>
                <w:sz w:val="24"/>
                <w:szCs w:val="24"/>
                <w:bdr w:val="none" w:sz="0" w:space="0" w:color="auto" w:frame="1"/>
                <w:lang w:eastAsia="en-IN"/>
              </w:rPr>
            </w:pPr>
            <w:r w:rsidRPr="001F7EDF">
              <w:rPr>
                <w:rFonts w:ascii="Times New Roman" w:eastAsia="Times New Roman" w:hAnsi="Times New Roman" w:cs="Times New Roman"/>
                <w:color w:val="000000" w:themeColor="text1"/>
                <w:sz w:val="24"/>
                <w:szCs w:val="24"/>
                <w:bdr w:val="none" w:sz="0" w:space="0" w:color="auto" w:frame="1"/>
                <w:lang w:eastAsia="en-IN"/>
              </w:rPr>
              <w:lastRenderedPageBreak/>
              <w:t xml:space="preserve">The major varieties found in India are </w:t>
            </w:r>
            <w:proofErr w:type="spellStart"/>
            <w:r w:rsidRPr="001F7EDF">
              <w:rPr>
                <w:rFonts w:ascii="Times New Roman" w:eastAsia="Times New Roman" w:hAnsi="Times New Roman" w:cs="Times New Roman"/>
                <w:color w:val="000000" w:themeColor="text1"/>
                <w:sz w:val="24"/>
                <w:szCs w:val="24"/>
                <w:bdr w:val="none" w:sz="0" w:space="0" w:color="auto" w:frame="1"/>
                <w:lang w:eastAsia="en-IN"/>
              </w:rPr>
              <w:t>Agrifound</w:t>
            </w:r>
            <w:proofErr w:type="spellEnd"/>
            <w:r w:rsidRPr="001F7EDF">
              <w:rPr>
                <w:rFonts w:ascii="Times New Roman" w:eastAsia="Times New Roman" w:hAnsi="Times New Roman" w:cs="Times New Roman"/>
                <w:color w:val="000000" w:themeColor="text1"/>
                <w:sz w:val="24"/>
                <w:szCs w:val="24"/>
                <w:bdr w:val="none" w:sz="0" w:space="0" w:color="auto" w:frame="1"/>
                <w:lang w:eastAsia="en-IN"/>
              </w:rPr>
              <w:t xml:space="preserve"> Dark Red, </w:t>
            </w:r>
            <w:proofErr w:type="spellStart"/>
            <w:r w:rsidRPr="001F7EDF">
              <w:rPr>
                <w:rFonts w:ascii="Times New Roman" w:eastAsia="Times New Roman" w:hAnsi="Times New Roman" w:cs="Times New Roman"/>
                <w:color w:val="000000" w:themeColor="text1"/>
                <w:sz w:val="24"/>
                <w:szCs w:val="24"/>
                <w:bdr w:val="none" w:sz="0" w:space="0" w:color="auto" w:frame="1"/>
                <w:lang w:eastAsia="en-IN"/>
              </w:rPr>
              <w:t>Agrifound</w:t>
            </w:r>
            <w:proofErr w:type="spellEnd"/>
            <w:r w:rsidRPr="001F7EDF">
              <w:rPr>
                <w:rFonts w:ascii="Times New Roman" w:eastAsia="Times New Roman" w:hAnsi="Times New Roman" w:cs="Times New Roman"/>
                <w:color w:val="000000" w:themeColor="text1"/>
                <w:sz w:val="24"/>
                <w:szCs w:val="24"/>
                <w:bdr w:val="none" w:sz="0" w:space="0" w:color="auto" w:frame="1"/>
                <w:lang w:eastAsia="en-IN"/>
              </w:rPr>
              <w:t xml:space="preserve"> Light Red, NHRDF Red, </w:t>
            </w:r>
            <w:proofErr w:type="spellStart"/>
            <w:r w:rsidRPr="001F7EDF">
              <w:rPr>
                <w:rFonts w:ascii="Times New Roman" w:eastAsia="Times New Roman" w:hAnsi="Times New Roman" w:cs="Times New Roman"/>
                <w:color w:val="000000" w:themeColor="text1"/>
                <w:sz w:val="24"/>
                <w:szCs w:val="24"/>
                <w:bdr w:val="none" w:sz="0" w:space="0" w:color="auto" w:frame="1"/>
                <w:lang w:eastAsia="en-IN"/>
              </w:rPr>
              <w:t>Agrifound</w:t>
            </w:r>
            <w:proofErr w:type="spellEnd"/>
            <w:r w:rsidRPr="001F7EDF">
              <w:rPr>
                <w:rFonts w:ascii="Times New Roman" w:eastAsia="Times New Roman" w:hAnsi="Times New Roman" w:cs="Times New Roman"/>
                <w:color w:val="000000" w:themeColor="text1"/>
                <w:sz w:val="24"/>
                <w:szCs w:val="24"/>
                <w:bdr w:val="none" w:sz="0" w:space="0" w:color="auto" w:frame="1"/>
                <w:lang w:eastAsia="en-IN"/>
              </w:rPr>
              <w:t xml:space="preserve"> White, </w:t>
            </w:r>
            <w:proofErr w:type="spellStart"/>
            <w:r w:rsidRPr="001F7EDF">
              <w:rPr>
                <w:rFonts w:ascii="Times New Roman" w:eastAsia="Times New Roman" w:hAnsi="Times New Roman" w:cs="Times New Roman"/>
                <w:color w:val="000000" w:themeColor="text1"/>
                <w:sz w:val="24"/>
                <w:szCs w:val="24"/>
                <w:bdr w:val="none" w:sz="0" w:space="0" w:color="auto" w:frame="1"/>
                <w:lang w:eastAsia="en-IN"/>
              </w:rPr>
              <w:t>Agrifound</w:t>
            </w:r>
            <w:proofErr w:type="spellEnd"/>
            <w:r w:rsidRPr="001F7EDF">
              <w:rPr>
                <w:rFonts w:ascii="Times New Roman" w:eastAsia="Times New Roman" w:hAnsi="Times New Roman" w:cs="Times New Roman"/>
                <w:color w:val="000000" w:themeColor="text1"/>
                <w:sz w:val="24"/>
                <w:szCs w:val="24"/>
                <w:bdr w:val="none" w:sz="0" w:space="0" w:color="auto" w:frame="1"/>
                <w:lang w:eastAsia="en-IN"/>
              </w:rPr>
              <w:t xml:space="preserve"> Rose and </w:t>
            </w:r>
            <w:proofErr w:type="spellStart"/>
            <w:r w:rsidRPr="001F7EDF">
              <w:rPr>
                <w:rFonts w:ascii="Times New Roman" w:eastAsia="Times New Roman" w:hAnsi="Times New Roman" w:cs="Times New Roman"/>
                <w:color w:val="000000" w:themeColor="text1"/>
                <w:sz w:val="24"/>
                <w:szCs w:val="24"/>
                <w:bdr w:val="none" w:sz="0" w:space="0" w:color="auto" w:frame="1"/>
                <w:lang w:eastAsia="en-IN"/>
              </w:rPr>
              <w:t>Agrifound</w:t>
            </w:r>
            <w:proofErr w:type="spellEnd"/>
            <w:r w:rsidRPr="001F7EDF">
              <w:rPr>
                <w:rFonts w:ascii="Times New Roman" w:eastAsia="Times New Roman" w:hAnsi="Times New Roman" w:cs="Times New Roman"/>
                <w:color w:val="000000" w:themeColor="text1"/>
                <w:sz w:val="24"/>
                <w:szCs w:val="24"/>
                <w:bdr w:val="none" w:sz="0" w:space="0" w:color="auto" w:frame="1"/>
                <w:lang w:eastAsia="en-IN"/>
              </w:rPr>
              <w:t xml:space="preserve"> </w:t>
            </w:r>
            <w:r w:rsidR="00085FF5" w:rsidRPr="001F7EDF">
              <w:rPr>
                <w:rFonts w:ascii="Times New Roman" w:eastAsia="Times New Roman" w:hAnsi="Times New Roman" w:cs="Times New Roman"/>
                <w:color w:val="000000" w:themeColor="text1"/>
                <w:sz w:val="24"/>
                <w:szCs w:val="24"/>
                <w:bdr w:val="none" w:sz="0" w:space="0" w:color="auto" w:frame="1"/>
                <w:lang w:eastAsia="en-IN"/>
              </w:rPr>
              <w:t>Red,</w:t>
            </w:r>
            <w:r w:rsidRPr="001F7EDF">
              <w:rPr>
                <w:rFonts w:ascii="Times New Roman" w:eastAsia="Times New Roman" w:hAnsi="Times New Roman" w:cs="Times New Roman"/>
                <w:color w:val="000000" w:themeColor="text1"/>
                <w:sz w:val="24"/>
                <w:szCs w:val="24"/>
                <w:bdr w:val="none" w:sz="0" w:space="0" w:color="auto" w:frame="1"/>
                <w:lang w:eastAsia="en-IN"/>
              </w:rPr>
              <w:t xml:space="preserve"> </w:t>
            </w:r>
            <w:proofErr w:type="spellStart"/>
            <w:r w:rsidRPr="001F7EDF">
              <w:rPr>
                <w:rFonts w:ascii="Times New Roman" w:eastAsia="Times New Roman" w:hAnsi="Times New Roman" w:cs="Times New Roman"/>
                <w:color w:val="000000" w:themeColor="text1"/>
                <w:sz w:val="24"/>
                <w:szCs w:val="24"/>
                <w:bdr w:val="none" w:sz="0" w:space="0" w:color="auto" w:frame="1"/>
                <w:lang w:eastAsia="en-IN"/>
              </w:rPr>
              <w:t>Pusa</w:t>
            </w:r>
            <w:proofErr w:type="spellEnd"/>
            <w:r w:rsidRPr="001F7EDF">
              <w:rPr>
                <w:rFonts w:ascii="Times New Roman" w:eastAsia="Times New Roman" w:hAnsi="Times New Roman" w:cs="Times New Roman"/>
                <w:color w:val="000000" w:themeColor="text1"/>
                <w:sz w:val="24"/>
                <w:szCs w:val="24"/>
                <w:bdr w:val="none" w:sz="0" w:space="0" w:color="auto" w:frame="1"/>
                <w:lang w:eastAsia="en-IN"/>
              </w:rPr>
              <w:t xml:space="preserve"> </w:t>
            </w:r>
            <w:proofErr w:type="spellStart"/>
            <w:r w:rsidRPr="001F7EDF">
              <w:rPr>
                <w:rFonts w:ascii="Times New Roman" w:eastAsia="Times New Roman" w:hAnsi="Times New Roman" w:cs="Times New Roman"/>
                <w:color w:val="000000" w:themeColor="text1"/>
                <w:sz w:val="24"/>
                <w:szCs w:val="24"/>
                <w:bdr w:val="none" w:sz="0" w:space="0" w:color="auto" w:frame="1"/>
                <w:lang w:eastAsia="en-IN"/>
              </w:rPr>
              <w:t>Ratnar</w:t>
            </w:r>
            <w:proofErr w:type="spellEnd"/>
            <w:r w:rsidRPr="001F7EDF">
              <w:rPr>
                <w:rFonts w:ascii="Times New Roman" w:eastAsia="Times New Roman" w:hAnsi="Times New Roman" w:cs="Times New Roman"/>
                <w:color w:val="000000" w:themeColor="text1"/>
                <w:sz w:val="24"/>
                <w:szCs w:val="24"/>
                <w:bdr w:val="none" w:sz="0" w:space="0" w:color="auto" w:frame="1"/>
                <w:lang w:eastAsia="en-IN"/>
              </w:rPr>
              <w:t xml:space="preserve">, </w:t>
            </w:r>
            <w:proofErr w:type="spellStart"/>
            <w:r w:rsidRPr="001F7EDF">
              <w:rPr>
                <w:rFonts w:ascii="Times New Roman" w:eastAsia="Times New Roman" w:hAnsi="Times New Roman" w:cs="Times New Roman"/>
                <w:color w:val="000000" w:themeColor="text1"/>
                <w:sz w:val="24"/>
                <w:szCs w:val="24"/>
                <w:bdr w:val="none" w:sz="0" w:space="0" w:color="auto" w:frame="1"/>
                <w:lang w:eastAsia="en-IN"/>
              </w:rPr>
              <w:t>Pusa</w:t>
            </w:r>
            <w:proofErr w:type="spellEnd"/>
            <w:r w:rsidRPr="001F7EDF">
              <w:rPr>
                <w:rFonts w:ascii="Times New Roman" w:eastAsia="Times New Roman" w:hAnsi="Times New Roman" w:cs="Times New Roman"/>
                <w:color w:val="000000" w:themeColor="text1"/>
                <w:sz w:val="24"/>
                <w:szCs w:val="24"/>
                <w:bdr w:val="none" w:sz="0" w:space="0" w:color="auto" w:frame="1"/>
                <w:lang w:eastAsia="en-IN"/>
              </w:rPr>
              <w:t xml:space="preserve"> Red, </w:t>
            </w:r>
            <w:proofErr w:type="spellStart"/>
            <w:r w:rsidRPr="001F7EDF">
              <w:rPr>
                <w:rFonts w:ascii="Times New Roman" w:eastAsia="Times New Roman" w:hAnsi="Times New Roman" w:cs="Times New Roman"/>
                <w:color w:val="000000" w:themeColor="text1"/>
                <w:sz w:val="24"/>
                <w:szCs w:val="24"/>
                <w:bdr w:val="none" w:sz="0" w:space="0" w:color="auto" w:frame="1"/>
                <w:lang w:eastAsia="en-IN"/>
              </w:rPr>
              <w:t>Pusa</w:t>
            </w:r>
            <w:proofErr w:type="spellEnd"/>
            <w:r w:rsidRPr="001F7EDF">
              <w:rPr>
                <w:rFonts w:ascii="Times New Roman" w:eastAsia="Times New Roman" w:hAnsi="Times New Roman" w:cs="Times New Roman"/>
                <w:color w:val="000000" w:themeColor="text1"/>
                <w:sz w:val="24"/>
                <w:szCs w:val="24"/>
                <w:bdr w:val="none" w:sz="0" w:space="0" w:color="auto" w:frame="1"/>
                <w:lang w:eastAsia="en-IN"/>
              </w:rPr>
              <w:t xml:space="preserve"> White Round. There are certain varieties in yellow onion which are suitable for export in European countries </w:t>
            </w:r>
            <w:proofErr w:type="spellStart"/>
            <w:r w:rsidRPr="001F7EDF">
              <w:rPr>
                <w:rFonts w:ascii="Times New Roman" w:eastAsia="Times New Roman" w:hAnsi="Times New Roman" w:cs="Times New Roman"/>
                <w:color w:val="000000" w:themeColor="text1"/>
                <w:sz w:val="24"/>
                <w:szCs w:val="24"/>
                <w:bdr w:val="none" w:sz="0" w:space="0" w:color="auto" w:frame="1"/>
                <w:lang w:eastAsia="en-IN"/>
              </w:rPr>
              <w:t>Tana</w:t>
            </w:r>
            <w:proofErr w:type="spellEnd"/>
            <w:r w:rsidRPr="001F7EDF">
              <w:rPr>
                <w:rFonts w:ascii="Times New Roman" w:eastAsia="Times New Roman" w:hAnsi="Times New Roman" w:cs="Times New Roman"/>
                <w:color w:val="000000" w:themeColor="text1"/>
                <w:sz w:val="24"/>
                <w:szCs w:val="24"/>
                <w:bdr w:val="none" w:sz="0" w:space="0" w:color="auto" w:frame="1"/>
                <w:lang w:eastAsia="en-IN"/>
              </w:rPr>
              <w:t xml:space="preserve"> F1, Arad-H, </w:t>
            </w:r>
            <w:proofErr w:type="spellStart"/>
            <w:r w:rsidRPr="001F7EDF">
              <w:rPr>
                <w:rFonts w:ascii="Times New Roman" w:eastAsia="Times New Roman" w:hAnsi="Times New Roman" w:cs="Times New Roman"/>
                <w:color w:val="000000" w:themeColor="text1"/>
                <w:sz w:val="24"/>
                <w:szCs w:val="24"/>
                <w:bdr w:val="none" w:sz="0" w:space="0" w:color="auto" w:frame="1"/>
                <w:lang w:eastAsia="en-IN"/>
              </w:rPr>
              <w:t>Suprex</w:t>
            </w:r>
            <w:proofErr w:type="spellEnd"/>
            <w:r w:rsidRPr="001F7EDF">
              <w:rPr>
                <w:rFonts w:ascii="Times New Roman" w:eastAsia="Times New Roman" w:hAnsi="Times New Roman" w:cs="Times New Roman"/>
                <w:color w:val="000000" w:themeColor="text1"/>
                <w:sz w:val="24"/>
                <w:szCs w:val="24"/>
                <w:bdr w:val="none" w:sz="0" w:space="0" w:color="auto" w:frame="1"/>
                <w:lang w:eastAsia="en-IN"/>
              </w:rPr>
              <w:t xml:space="preserve">, </w:t>
            </w:r>
            <w:proofErr w:type="spellStart"/>
            <w:r w:rsidRPr="001F7EDF">
              <w:rPr>
                <w:rFonts w:ascii="Times New Roman" w:eastAsia="Times New Roman" w:hAnsi="Times New Roman" w:cs="Times New Roman"/>
                <w:color w:val="000000" w:themeColor="text1"/>
                <w:sz w:val="24"/>
                <w:szCs w:val="24"/>
                <w:bdr w:val="none" w:sz="0" w:space="0" w:color="auto" w:frame="1"/>
                <w:lang w:eastAsia="en-IN"/>
              </w:rPr>
              <w:t>Granex</w:t>
            </w:r>
            <w:proofErr w:type="spellEnd"/>
            <w:r w:rsidRPr="001F7EDF">
              <w:rPr>
                <w:rFonts w:ascii="Times New Roman" w:eastAsia="Times New Roman" w:hAnsi="Times New Roman" w:cs="Times New Roman"/>
                <w:color w:val="000000" w:themeColor="text1"/>
                <w:sz w:val="24"/>
                <w:szCs w:val="24"/>
                <w:bdr w:val="none" w:sz="0" w:space="0" w:color="auto" w:frame="1"/>
                <w:lang w:eastAsia="en-IN"/>
              </w:rPr>
              <w:t xml:space="preserve"> 55, HA 60 and </w:t>
            </w:r>
            <w:proofErr w:type="spellStart"/>
            <w:r w:rsidRPr="001F7EDF">
              <w:rPr>
                <w:rFonts w:ascii="Times New Roman" w:eastAsia="Times New Roman" w:hAnsi="Times New Roman" w:cs="Times New Roman"/>
                <w:color w:val="000000" w:themeColor="text1"/>
                <w:sz w:val="24"/>
                <w:szCs w:val="24"/>
                <w:bdr w:val="none" w:sz="0" w:space="0" w:color="auto" w:frame="1"/>
                <w:lang w:eastAsia="en-IN"/>
              </w:rPr>
              <w:t>Granex</w:t>
            </w:r>
            <w:proofErr w:type="spellEnd"/>
            <w:r w:rsidRPr="001F7EDF">
              <w:rPr>
                <w:rFonts w:ascii="Times New Roman" w:eastAsia="Times New Roman" w:hAnsi="Times New Roman" w:cs="Times New Roman"/>
                <w:color w:val="000000" w:themeColor="text1"/>
                <w:sz w:val="24"/>
                <w:szCs w:val="24"/>
                <w:bdr w:val="none" w:sz="0" w:space="0" w:color="auto" w:frame="1"/>
                <w:lang w:eastAsia="en-IN"/>
              </w:rPr>
              <w:t xml:space="preserve"> 429.</w:t>
            </w:r>
          </w:p>
          <w:p w14:paraId="2E3E1621" w14:textId="77777777" w:rsidR="00085FF5" w:rsidRPr="001F7EDF" w:rsidRDefault="00085FF5" w:rsidP="00B627CC">
            <w:pPr>
              <w:spacing w:after="0" w:line="360" w:lineRule="auto"/>
              <w:textAlignment w:val="baseline"/>
              <w:rPr>
                <w:rFonts w:ascii="Times New Roman" w:eastAsia="Times New Roman" w:hAnsi="Times New Roman" w:cs="Times New Roman"/>
                <w:color w:val="000000" w:themeColor="text1"/>
                <w:sz w:val="24"/>
                <w:szCs w:val="24"/>
                <w:bdr w:val="none" w:sz="0" w:space="0" w:color="auto" w:frame="1"/>
                <w:lang w:eastAsia="en-IN"/>
              </w:rPr>
            </w:pPr>
          </w:p>
          <w:p w14:paraId="3919E0DA" w14:textId="01532A4D" w:rsidR="007407DA" w:rsidRPr="001F7EDF" w:rsidRDefault="00471607" w:rsidP="00B627CC">
            <w:pPr>
              <w:spacing w:after="0" w:line="360" w:lineRule="auto"/>
              <w:textAlignment w:val="baseline"/>
              <w:rPr>
                <w:rFonts w:ascii="Times New Roman" w:eastAsia="Times New Roman" w:hAnsi="Times New Roman" w:cs="Times New Roman"/>
                <w:b/>
                <w:bCs/>
                <w:color w:val="000000" w:themeColor="text1"/>
                <w:sz w:val="24"/>
                <w:szCs w:val="24"/>
                <w:lang w:eastAsia="en-IN"/>
              </w:rPr>
            </w:pPr>
            <w:r w:rsidRPr="001F7EDF">
              <w:rPr>
                <w:rFonts w:ascii="Times New Roman" w:eastAsia="Times New Roman" w:hAnsi="Times New Roman" w:cs="Times New Roman"/>
                <w:b/>
                <w:bCs/>
                <w:color w:val="000000" w:themeColor="text1"/>
                <w:sz w:val="24"/>
                <w:szCs w:val="24"/>
                <w:lang w:eastAsia="en-IN"/>
              </w:rPr>
              <w:t xml:space="preserve">1.2 </w:t>
            </w:r>
            <w:r w:rsidR="00085FF5" w:rsidRPr="001F7EDF">
              <w:rPr>
                <w:rFonts w:ascii="Times New Roman" w:eastAsia="Times New Roman" w:hAnsi="Times New Roman" w:cs="Times New Roman"/>
                <w:b/>
                <w:bCs/>
                <w:color w:val="000000" w:themeColor="text1"/>
                <w:sz w:val="24"/>
                <w:szCs w:val="24"/>
                <w:lang w:eastAsia="en-IN"/>
              </w:rPr>
              <w:t>MARKET STATUS</w:t>
            </w:r>
          </w:p>
          <w:p w14:paraId="03CBB3F2" w14:textId="5C796B65" w:rsidR="00085FF5" w:rsidRPr="001F7EDF" w:rsidRDefault="00085FF5" w:rsidP="00B627CC">
            <w:pPr>
              <w:spacing w:after="0" w:line="360" w:lineRule="auto"/>
              <w:textAlignment w:val="baseline"/>
              <w:rPr>
                <w:rFonts w:ascii="Times New Roman" w:eastAsia="Times New Roman" w:hAnsi="Times New Roman" w:cs="Times New Roman"/>
                <w:b/>
                <w:bCs/>
                <w:color w:val="000000" w:themeColor="text1"/>
                <w:sz w:val="24"/>
                <w:szCs w:val="24"/>
                <w:lang w:eastAsia="en-IN"/>
              </w:rPr>
            </w:pPr>
            <w:r w:rsidRPr="001F7EDF">
              <w:rPr>
                <w:rFonts w:ascii="Times New Roman" w:eastAsia="Times New Roman" w:hAnsi="Times New Roman" w:cs="Times New Roman"/>
                <w:b/>
                <w:bCs/>
                <w:color w:val="000000" w:themeColor="text1"/>
                <w:sz w:val="24"/>
                <w:szCs w:val="24"/>
                <w:lang w:eastAsia="en-IN"/>
              </w:rPr>
              <w:t xml:space="preserve"> </w:t>
            </w:r>
          </w:p>
          <w:p w14:paraId="45829094" w14:textId="7276AF5E" w:rsidR="00085FF5" w:rsidRPr="001F7EDF" w:rsidRDefault="00085FF5" w:rsidP="00B627CC">
            <w:pPr>
              <w:spacing w:after="0" w:line="360" w:lineRule="auto"/>
              <w:textAlignment w:val="baseline"/>
              <w:rPr>
                <w:rFonts w:ascii="Times New Roman" w:eastAsia="Times New Roman" w:hAnsi="Times New Roman" w:cs="Times New Roman"/>
                <w:b/>
                <w:bCs/>
                <w:color w:val="000000" w:themeColor="text1"/>
                <w:sz w:val="24"/>
                <w:szCs w:val="24"/>
                <w:lang w:eastAsia="en-IN"/>
              </w:rPr>
            </w:pPr>
            <w:r w:rsidRPr="001F7EDF">
              <w:rPr>
                <w:rFonts w:ascii="Times New Roman" w:eastAsia="Times New Roman" w:hAnsi="Times New Roman" w:cs="Times New Roman"/>
                <w:b/>
                <w:bCs/>
                <w:color w:val="000000" w:themeColor="text1"/>
                <w:sz w:val="24"/>
                <w:szCs w:val="24"/>
                <w:lang w:eastAsia="en-IN"/>
              </w:rPr>
              <w:t>World Scenario</w:t>
            </w:r>
          </w:p>
          <w:p w14:paraId="4E328EAD" w14:textId="77777777" w:rsidR="00F1034C" w:rsidRPr="001F7EDF" w:rsidRDefault="00F1034C" w:rsidP="00B627CC">
            <w:pPr>
              <w:spacing w:after="0" w:line="360" w:lineRule="auto"/>
              <w:textAlignment w:val="baseline"/>
              <w:rPr>
                <w:rFonts w:ascii="Times New Roman" w:eastAsia="Times New Roman" w:hAnsi="Times New Roman" w:cs="Times New Roman"/>
                <w:b/>
                <w:bCs/>
                <w:color w:val="000000" w:themeColor="text1"/>
                <w:sz w:val="24"/>
                <w:szCs w:val="24"/>
                <w:lang w:eastAsia="en-IN"/>
              </w:rPr>
            </w:pPr>
          </w:p>
          <w:p w14:paraId="4A34B0E4" w14:textId="5870B451" w:rsidR="007407DA" w:rsidRPr="001F7EDF" w:rsidRDefault="007407DA" w:rsidP="007407DA">
            <w:pPr>
              <w:spacing w:after="0" w:line="360" w:lineRule="auto"/>
              <w:jc w:val="both"/>
              <w:textAlignment w:val="baseline"/>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About 170 countries of the world cultivate onions for domestic use while some also grow onions for trade. About 9.2 million acres of onions are harvested each year on a global scale and 8% of this harvest is internationally traded. China, India, and the US are the world’s leading onion producing countries.</w:t>
            </w:r>
          </w:p>
          <w:p w14:paraId="76C278A4" w14:textId="77777777" w:rsidR="00F1034C" w:rsidRPr="001F7EDF" w:rsidRDefault="00F1034C" w:rsidP="007407DA">
            <w:pPr>
              <w:spacing w:after="0" w:line="360" w:lineRule="auto"/>
              <w:jc w:val="both"/>
              <w:textAlignment w:val="baseline"/>
              <w:rPr>
                <w:rFonts w:ascii="Times New Roman" w:hAnsi="Times New Roman" w:cs="Times New Roman"/>
                <w:color w:val="000000" w:themeColor="text1"/>
                <w:sz w:val="24"/>
                <w:szCs w:val="24"/>
              </w:rPr>
            </w:pPr>
          </w:p>
          <w:p w14:paraId="70EAEA75" w14:textId="5FB1AA90" w:rsidR="007407DA" w:rsidRPr="001F7EDF" w:rsidRDefault="007407DA" w:rsidP="00F1034C">
            <w:pPr>
              <w:spacing w:after="0" w:line="360" w:lineRule="auto"/>
              <w:jc w:val="center"/>
              <w:textAlignment w:val="baseline"/>
              <w:rPr>
                <w:rFonts w:ascii="Times New Roman" w:eastAsia="Times New Roman" w:hAnsi="Times New Roman" w:cs="Times New Roman"/>
                <w:b/>
                <w:bCs/>
                <w:color w:val="000000" w:themeColor="text1"/>
                <w:sz w:val="24"/>
                <w:szCs w:val="24"/>
                <w:lang w:eastAsia="en-IN"/>
              </w:rPr>
            </w:pPr>
            <w:r w:rsidRPr="001F7EDF">
              <w:rPr>
                <w:noProof/>
                <w:color w:val="000000" w:themeColor="text1"/>
                <w:lang w:eastAsia="en-IN"/>
              </w:rPr>
              <w:drawing>
                <wp:inline distT="0" distB="0" distL="0" distR="0" wp14:anchorId="022F9782" wp14:editId="589F4DC0">
                  <wp:extent cx="5550535" cy="2416752"/>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3">
                            <a:extLst>
                              <a:ext uri="{28A0092B-C50C-407E-A947-70E740481C1C}">
                                <a14:useLocalDpi xmlns:a14="http://schemas.microsoft.com/office/drawing/2010/main" val="0"/>
                              </a:ext>
                            </a:extLst>
                          </a:blip>
                          <a:srcRect b="4957"/>
                          <a:stretch/>
                        </pic:blipFill>
                        <pic:spPr bwMode="auto">
                          <a:xfrm>
                            <a:off x="0" y="0"/>
                            <a:ext cx="5555904" cy="2419090"/>
                          </a:xfrm>
                          <a:prstGeom prst="rect">
                            <a:avLst/>
                          </a:prstGeom>
                          <a:noFill/>
                          <a:ln>
                            <a:noFill/>
                          </a:ln>
                          <a:extLst>
                            <a:ext uri="{53640926-AAD7-44D8-BBD7-CCE9431645EC}">
                              <a14:shadowObscured xmlns:a14="http://schemas.microsoft.com/office/drawing/2010/main"/>
                            </a:ext>
                          </a:extLst>
                        </pic:spPr>
                      </pic:pic>
                    </a:graphicData>
                  </a:graphic>
                </wp:inline>
              </w:drawing>
            </w:r>
          </w:p>
          <w:p w14:paraId="0D0E0790" w14:textId="537D2A46" w:rsidR="00085FF5" w:rsidRPr="001F7EDF" w:rsidRDefault="00085FF5" w:rsidP="00B627CC">
            <w:pPr>
              <w:spacing w:after="0" w:line="360" w:lineRule="auto"/>
              <w:textAlignment w:val="baseline"/>
              <w:rPr>
                <w:rFonts w:ascii="Times New Roman" w:eastAsia="Times New Roman" w:hAnsi="Times New Roman" w:cs="Times New Roman"/>
                <w:color w:val="000000" w:themeColor="text1"/>
                <w:sz w:val="24"/>
                <w:szCs w:val="24"/>
                <w:lang w:eastAsia="en-IN"/>
              </w:rPr>
            </w:pPr>
          </w:p>
        </w:tc>
      </w:tr>
      <w:tr w:rsidR="00792B31" w:rsidRPr="001F7EDF" w14:paraId="7F83B1C6" w14:textId="77777777" w:rsidTr="00B627CC">
        <w:tc>
          <w:tcPr>
            <w:tcW w:w="0" w:type="auto"/>
            <w:tcBorders>
              <w:top w:val="nil"/>
              <w:left w:val="nil"/>
              <w:bottom w:val="nil"/>
              <w:right w:val="nil"/>
            </w:tcBorders>
            <w:shd w:val="clear" w:color="auto" w:fill="FFFFFF"/>
            <w:tcMar>
              <w:top w:w="180" w:type="dxa"/>
              <w:left w:w="90" w:type="dxa"/>
              <w:bottom w:w="30" w:type="dxa"/>
              <w:right w:w="0" w:type="dxa"/>
            </w:tcMar>
            <w:vAlign w:val="bottom"/>
          </w:tcPr>
          <w:p w14:paraId="64E09555" w14:textId="77777777" w:rsidR="00F1034C" w:rsidRPr="001F7EDF" w:rsidRDefault="00F1034C" w:rsidP="00F1034C">
            <w:pPr>
              <w:spacing w:after="0" w:line="360" w:lineRule="auto"/>
              <w:jc w:val="center"/>
              <w:textAlignment w:val="baseline"/>
              <w:rPr>
                <w:rFonts w:ascii="Times New Roman" w:eastAsia="Times New Roman" w:hAnsi="Times New Roman" w:cs="Times New Roman"/>
                <w:b/>
                <w:bCs/>
                <w:color w:val="000000" w:themeColor="text1"/>
                <w:sz w:val="24"/>
                <w:szCs w:val="24"/>
                <w:bdr w:val="none" w:sz="0" w:space="0" w:color="auto" w:frame="1"/>
                <w:lang w:eastAsia="en-IN"/>
              </w:rPr>
            </w:pPr>
            <w:r w:rsidRPr="001F7EDF">
              <w:rPr>
                <w:rFonts w:ascii="Times New Roman" w:eastAsia="Times New Roman" w:hAnsi="Times New Roman" w:cs="Times New Roman"/>
                <w:b/>
                <w:bCs/>
                <w:color w:val="000000" w:themeColor="text1"/>
                <w:sz w:val="24"/>
                <w:szCs w:val="24"/>
                <w:bdr w:val="none" w:sz="0" w:space="0" w:color="auto" w:frame="1"/>
                <w:lang w:eastAsia="en-IN"/>
              </w:rPr>
              <w:t>(Source: FAOSTAT)</w:t>
            </w:r>
          </w:p>
          <w:p w14:paraId="2531B89A" w14:textId="1D9483DE" w:rsidR="00F1034C" w:rsidRPr="001F7EDF" w:rsidRDefault="00F1034C" w:rsidP="00F1034C">
            <w:pPr>
              <w:spacing w:after="0" w:line="360" w:lineRule="auto"/>
              <w:textAlignment w:val="baseline"/>
              <w:rPr>
                <w:rFonts w:ascii="Times New Roman" w:eastAsia="Times New Roman" w:hAnsi="Times New Roman" w:cs="Times New Roman"/>
                <w:b/>
                <w:bCs/>
                <w:color w:val="000000" w:themeColor="text1"/>
                <w:sz w:val="24"/>
                <w:szCs w:val="24"/>
                <w:bdr w:val="none" w:sz="0" w:space="0" w:color="auto" w:frame="1"/>
                <w:lang w:eastAsia="en-IN"/>
              </w:rPr>
            </w:pPr>
            <w:r w:rsidRPr="001F7EDF">
              <w:rPr>
                <w:rFonts w:ascii="Times New Roman" w:eastAsia="Times New Roman" w:hAnsi="Times New Roman" w:cs="Times New Roman"/>
                <w:b/>
                <w:bCs/>
                <w:color w:val="000000" w:themeColor="text1"/>
                <w:sz w:val="24"/>
                <w:szCs w:val="24"/>
                <w:bdr w:val="none" w:sz="0" w:space="0" w:color="auto" w:frame="1"/>
                <w:lang w:eastAsia="en-IN"/>
              </w:rPr>
              <w:t>Indian Scenario</w:t>
            </w:r>
          </w:p>
        </w:tc>
      </w:tr>
      <w:tr w:rsidR="00792B31" w:rsidRPr="001F7EDF" w14:paraId="52E2229D" w14:textId="77777777" w:rsidTr="00B627CC">
        <w:tc>
          <w:tcPr>
            <w:tcW w:w="0" w:type="auto"/>
            <w:tcBorders>
              <w:top w:val="nil"/>
              <w:left w:val="nil"/>
              <w:bottom w:val="nil"/>
              <w:right w:val="nil"/>
            </w:tcBorders>
            <w:shd w:val="clear" w:color="auto" w:fill="FFFFFF"/>
            <w:tcMar>
              <w:top w:w="180" w:type="dxa"/>
              <w:left w:w="90" w:type="dxa"/>
              <w:bottom w:w="30" w:type="dxa"/>
              <w:right w:w="0" w:type="dxa"/>
            </w:tcMar>
            <w:vAlign w:val="bottom"/>
            <w:hideMark/>
          </w:tcPr>
          <w:p w14:paraId="4ACBBC36" w14:textId="0076BCA5" w:rsidR="003F5411" w:rsidRPr="001F7EDF" w:rsidRDefault="00F960D2" w:rsidP="000A1005">
            <w:pPr>
              <w:spacing w:after="0" w:line="360" w:lineRule="auto"/>
              <w:jc w:val="both"/>
              <w:textAlignment w:val="baseline"/>
              <w:rPr>
                <w:color w:val="000000" w:themeColor="text1"/>
              </w:rPr>
            </w:pPr>
            <w:r w:rsidRPr="001F7EDF">
              <w:rPr>
                <w:rFonts w:ascii="Times New Roman" w:hAnsi="Times New Roman" w:cs="Times New Roman"/>
                <w:color w:val="000000" w:themeColor="text1"/>
                <w:sz w:val="24"/>
                <w:szCs w:val="24"/>
              </w:rPr>
              <w:t xml:space="preserve">Total production of Onions, dry in India in year 2019 was 22819000 tonnes (Source: </w:t>
            </w:r>
            <w:r w:rsidR="008865DE">
              <w:rPr>
                <w:rFonts w:ascii="Times New Roman" w:hAnsi="Times New Roman" w:cs="Times New Roman"/>
                <w:color w:val="000000" w:themeColor="text1"/>
                <w:sz w:val="24"/>
                <w:szCs w:val="24"/>
              </w:rPr>
              <w:t>NHB</w:t>
            </w:r>
            <w:r w:rsidRPr="001F7EDF">
              <w:rPr>
                <w:rFonts w:ascii="Times New Roman" w:hAnsi="Times New Roman" w:cs="Times New Roman"/>
                <w:color w:val="000000" w:themeColor="text1"/>
                <w:sz w:val="24"/>
                <w:szCs w:val="24"/>
              </w:rPr>
              <w:t xml:space="preserve">). </w:t>
            </w:r>
            <w:r w:rsidR="003F5411" w:rsidRPr="001F7EDF">
              <w:rPr>
                <w:rFonts w:ascii="Times New Roman" w:hAnsi="Times New Roman" w:cs="Times New Roman"/>
                <w:color w:val="000000" w:themeColor="text1"/>
                <w:sz w:val="24"/>
                <w:szCs w:val="24"/>
              </w:rPr>
              <w:t>The major Onion producing states are Maharashtra, Madhya Pradesh, Karnataka, Rajasthan, Bihar, Gujarat, Andhra Pradesh, Haryana, West Bengal and Uttar Pradesh in the country. These States account for almost 90% of the total Onion production in the country</w:t>
            </w:r>
            <w:r w:rsidR="003F5411" w:rsidRPr="001F7EDF">
              <w:rPr>
                <w:color w:val="000000" w:themeColor="text1"/>
              </w:rPr>
              <w:t>.</w:t>
            </w:r>
          </w:p>
          <w:p w14:paraId="517C4E7A" w14:textId="79153EFF" w:rsidR="00F960D2" w:rsidRPr="001F7EDF" w:rsidRDefault="00E82C4E" w:rsidP="00E82C4E">
            <w:pPr>
              <w:spacing w:after="0" w:line="360" w:lineRule="auto"/>
              <w:jc w:val="center"/>
              <w:textAlignment w:val="baseline"/>
              <w:rPr>
                <w:rFonts w:ascii="Times New Roman" w:eastAsia="Times New Roman" w:hAnsi="Times New Roman" w:cs="Times New Roman"/>
                <w:color w:val="000000" w:themeColor="text1"/>
                <w:sz w:val="24"/>
                <w:szCs w:val="24"/>
                <w:bdr w:val="none" w:sz="0" w:space="0" w:color="auto" w:frame="1"/>
                <w:lang w:eastAsia="en-IN"/>
              </w:rPr>
            </w:pPr>
            <w:r w:rsidRPr="001F7EDF">
              <w:rPr>
                <w:noProof/>
                <w:color w:val="000000" w:themeColor="text1"/>
                <w:lang w:eastAsia="en-IN"/>
              </w:rPr>
              <w:lastRenderedPageBreak/>
              <w:drawing>
                <wp:inline distT="0" distB="0" distL="0" distR="0" wp14:anchorId="757B29A1" wp14:editId="4602EB9A">
                  <wp:extent cx="4191000" cy="35303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14217" cy="3549892"/>
                          </a:xfrm>
                          <a:prstGeom prst="rect">
                            <a:avLst/>
                          </a:prstGeom>
                          <a:noFill/>
                          <a:ln>
                            <a:noFill/>
                          </a:ln>
                        </pic:spPr>
                      </pic:pic>
                    </a:graphicData>
                  </a:graphic>
                </wp:inline>
              </w:drawing>
            </w:r>
          </w:p>
          <w:p w14:paraId="3F1EA47D" w14:textId="77777777" w:rsidR="00E82C4E" w:rsidRPr="001F7EDF" w:rsidRDefault="00E82C4E" w:rsidP="00E82C4E">
            <w:pPr>
              <w:spacing w:after="0" w:line="360" w:lineRule="auto"/>
              <w:jc w:val="center"/>
              <w:textAlignment w:val="baseline"/>
              <w:rPr>
                <w:rFonts w:ascii="Times New Roman" w:eastAsia="Times New Roman" w:hAnsi="Times New Roman" w:cs="Times New Roman"/>
                <w:color w:val="000000" w:themeColor="text1"/>
                <w:sz w:val="24"/>
                <w:szCs w:val="24"/>
                <w:bdr w:val="none" w:sz="0" w:space="0" w:color="auto" w:frame="1"/>
                <w:lang w:eastAsia="en-IN"/>
              </w:rPr>
            </w:pPr>
          </w:p>
          <w:tbl>
            <w:tblPr>
              <w:tblStyle w:val="TableGridLight"/>
              <w:tblW w:w="8020" w:type="dxa"/>
              <w:tblLook w:val="04A0" w:firstRow="1" w:lastRow="0" w:firstColumn="1" w:lastColumn="0" w:noHBand="0" w:noVBand="1"/>
            </w:tblPr>
            <w:tblGrid>
              <w:gridCol w:w="1206"/>
              <w:gridCol w:w="886"/>
              <w:gridCol w:w="1363"/>
              <w:gridCol w:w="819"/>
              <w:gridCol w:w="1363"/>
              <w:gridCol w:w="1020"/>
              <w:gridCol w:w="1363"/>
            </w:tblGrid>
            <w:tr w:rsidR="00792B31" w:rsidRPr="001F7EDF" w14:paraId="4B846247" w14:textId="77777777" w:rsidTr="003F5411">
              <w:trPr>
                <w:trHeight w:val="937"/>
              </w:trPr>
              <w:tc>
                <w:tcPr>
                  <w:tcW w:w="1318" w:type="dxa"/>
                  <w:vMerge w:val="restart"/>
                </w:tcPr>
                <w:p w14:paraId="4414F3CA" w14:textId="77777777"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p>
                <w:p w14:paraId="72D96C97" w14:textId="77777777"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p>
                <w:p w14:paraId="1A27CADA" w14:textId="55241951"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shd w:val="clear" w:color="auto" w:fill="FFFFFF"/>
                    </w:rPr>
                    <w:t>ONION</w:t>
                  </w:r>
                </w:p>
              </w:tc>
              <w:tc>
                <w:tcPr>
                  <w:tcW w:w="2088" w:type="dxa"/>
                  <w:gridSpan w:val="2"/>
                </w:tcPr>
                <w:p w14:paraId="039DD98D" w14:textId="77777777"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rPr>
                    <w:t>2018-19</w:t>
                  </w:r>
                </w:p>
              </w:tc>
              <w:tc>
                <w:tcPr>
                  <w:tcW w:w="2087" w:type="dxa"/>
                  <w:gridSpan w:val="2"/>
                </w:tcPr>
                <w:p w14:paraId="59AFAD38" w14:textId="77777777"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rPr>
                    <w:t>2019-20 (1st Advance Estimate)</w:t>
                  </w:r>
                </w:p>
              </w:tc>
              <w:tc>
                <w:tcPr>
                  <w:tcW w:w="2527" w:type="dxa"/>
                  <w:gridSpan w:val="2"/>
                </w:tcPr>
                <w:p w14:paraId="4395239F" w14:textId="30560A4A"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rPr>
                    <w:t>2019-20</w:t>
                  </w:r>
                  <w:r w:rsidR="00F960D2" w:rsidRPr="001F7EDF">
                    <w:rPr>
                      <w:rFonts w:ascii="Times New Roman" w:hAnsi="Times New Roman" w:cs="Times New Roman"/>
                      <w:b/>
                      <w:bCs/>
                      <w:color w:val="000000" w:themeColor="text1"/>
                      <w:sz w:val="24"/>
                      <w:szCs w:val="24"/>
                    </w:rPr>
                    <w:t xml:space="preserve"> </w:t>
                  </w:r>
                  <w:r w:rsidRPr="001F7EDF">
                    <w:rPr>
                      <w:rFonts w:ascii="Times New Roman" w:hAnsi="Times New Roman" w:cs="Times New Roman"/>
                      <w:b/>
                      <w:bCs/>
                      <w:color w:val="000000" w:themeColor="text1"/>
                      <w:sz w:val="24"/>
                      <w:szCs w:val="24"/>
                    </w:rPr>
                    <w:t>(2nd Advance Estimate)</w:t>
                  </w:r>
                </w:p>
              </w:tc>
            </w:tr>
            <w:tr w:rsidR="00792B31" w:rsidRPr="001F7EDF" w14:paraId="5D996560" w14:textId="77777777" w:rsidTr="003F5411">
              <w:trPr>
                <w:trHeight w:val="1372"/>
              </w:trPr>
              <w:tc>
                <w:tcPr>
                  <w:tcW w:w="1318" w:type="dxa"/>
                  <w:vMerge/>
                </w:tcPr>
                <w:p w14:paraId="30BB1DA1" w14:textId="77777777"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p>
              </w:tc>
              <w:tc>
                <w:tcPr>
                  <w:tcW w:w="989" w:type="dxa"/>
                </w:tcPr>
                <w:p w14:paraId="156C692E" w14:textId="77777777"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shd w:val="clear" w:color="auto" w:fill="FFFFFF"/>
                    </w:rPr>
                    <w:t>Area</w:t>
                  </w:r>
                </w:p>
                <w:p w14:paraId="7B0BCC52" w14:textId="77777777" w:rsidR="003F5411" w:rsidRPr="001F7EDF" w:rsidRDefault="003F5411" w:rsidP="003F5411">
                  <w:pPr>
                    <w:spacing w:after="300"/>
                    <w:jc w:val="center"/>
                    <w:rPr>
                      <w:rFonts w:ascii="Times New Roman" w:hAnsi="Times New Roman" w:cs="Times New Roman"/>
                      <w:color w:val="000000" w:themeColor="text1"/>
                      <w:sz w:val="24"/>
                      <w:szCs w:val="24"/>
                      <w:shd w:val="clear" w:color="auto" w:fill="FFFFFF"/>
                    </w:rPr>
                  </w:pPr>
                  <w:r w:rsidRPr="001F7EDF">
                    <w:rPr>
                      <w:rFonts w:ascii="Times New Roman" w:hAnsi="Times New Roman" w:cs="Times New Roman"/>
                      <w:color w:val="000000" w:themeColor="text1"/>
                      <w:sz w:val="24"/>
                      <w:szCs w:val="24"/>
                      <w:shd w:val="clear" w:color="auto" w:fill="FFFFFF"/>
                    </w:rPr>
                    <w:t>(in ‘000 Ha)</w:t>
                  </w:r>
                </w:p>
              </w:tc>
              <w:tc>
                <w:tcPr>
                  <w:tcW w:w="1099" w:type="dxa"/>
                </w:tcPr>
                <w:p w14:paraId="0EAA51FD" w14:textId="77777777"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shd w:val="clear" w:color="auto" w:fill="FFFFFF"/>
                    </w:rPr>
                    <w:t>Production</w:t>
                  </w:r>
                </w:p>
                <w:p w14:paraId="3718157A" w14:textId="77777777" w:rsidR="003F5411" w:rsidRPr="001F7EDF" w:rsidRDefault="003F5411" w:rsidP="003F5411">
                  <w:pPr>
                    <w:spacing w:after="300"/>
                    <w:jc w:val="center"/>
                    <w:rPr>
                      <w:rFonts w:ascii="Times New Roman" w:hAnsi="Times New Roman" w:cs="Times New Roman"/>
                      <w:color w:val="000000" w:themeColor="text1"/>
                      <w:sz w:val="24"/>
                      <w:szCs w:val="24"/>
                      <w:shd w:val="clear" w:color="auto" w:fill="FFFFFF"/>
                    </w:rPr>
                  </w:pPr>
                  <w:r w:rsidRPr="001F7EDF">
                    <w:rPr>
                      <w:rFonts w:ascii="Times New Roman" w:hAnsi="Times New Roman" w:cs="Times New Roman"/>
                      <w:color w:val="000000" w:themeColor="text1"/>
                      <w:sz w:val="24"/>
                      <w:szCs w:val="24"/>
                    </w:rPr>
                    <w:t>'000 MT</w:t>
                  </w:r>
                </w:p>
              </w:tc>
              <w:tc>
                <w:tcPr>
                  <w:tcW w:w="879" w:type="dxa"/>
                </w:tcPr>
                <w:p w14:paraId="31FCB67F" w14:textId="77777777"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shd w:val="clear" w:color="auto" w:fill="FFFFFF"/>
                    </w:rPr>
                    <w:t>Area</w:t>
                  </w:r>
                </w:p>
                <w:p w14:paraId="46F2036C" w14:textId="77777777" w:rsidR="003F5411" w:rsidRPr="001F7EDF" w:rsidRDefault="003F5411" w:rsidP="003F5411">
                  <w:pPr>
                    <w:spacing w:after="300"/>
                    <w:jc w:val="center"/>
                    <w:rPr>
                      <w:rFonts w:ascii="Times New Roman" w:hAnsi="Times New Roman" w:cs="Times New Roman"/>
                      <w:color w:val="000000" w:themeColor="text1"/>
                      <w:sz w:val="24"/>
                      <w:szCs w:val="24"/>
                      <w:shd w:val="clear" w:color="auto" w:fill="FFFFFF"/>
                    </w:rPr>
                  </w:pPr>
                  <w:r w:rsidRPr="001F7EDF">
                    <w:rPr>
                      <w:rFonts w:ascii="Times New Roman" w:hAnsi="Times New Roman" w:cs="Times New Roman"/>
                      <w:color w:val="000000" w:themeColor="text1"/>
                      <w:sz w:val="24"/>
                      <w:szCs w:val="24"/>
                      <w:shd w:val="clear" w:color="auto" w:fill="FFFFFF"/>
                    </w:rPr>
                    <w:t>(in ‘000 Ha)</w:t>
                  </w:r>
                </w:p>
              </w:tc>
              <w:tc>
                <w:tcPr>
                  <w:tcW w:w="1208" w:type="dxa"/>
                </w:tcPr>
                <w:p w14:paraId="4D7A258B" w14:textId="77777777"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shd w:val="clear" w:color="auto" w:fill="FFFFFF"/>
                    </w:rPr>
                    <w:t>Production</w:t>
                  </w:r>
                </w:p>
                <w:p w14:paraId="61FF2122" w14:textId="77777777" w:rsidR="003F5411" w:rsidRPr="001F7EDF" w:rsidRDefault="003F5411" w:rsidP="003F5411">
                  <w:pPr>
                    <w:spacing w:after="300"/>
                    <w:jc w:val="center"/>
                    <w:rPr>
                      <w:rFonts w:ascii="Times New Roman" w:hAnsi="Times New Roman" w:cs="Times New Roman"/>
                      <w:color w:val="000000" w:themeColor="text1"/>
                      <w:sz w:val="24"/>
                      <w:szCs w:val="24"/>
                      <w:shd w:val="clear" w:color="auto" w:fill="FFFFFF"/>
                    </w:rPr>
                  </w:pPr>
                  <w:r w:rsidRPr="001F7EDF">
                    <w:rPr>
                      <w:rFonts w:ascii="Times New Roman" w:hAnsi="Times New Roman" w:cs="Times New Roman"/>
                      <w:color w:val="000000" w:themeColor="text1"/>
                      <w:sz w:val="24"/>
                      <w:szCs w:val="24"/>
                    </w:rPr>
                    <w:t>'000 MT</w:t>
                  </w:r>
                </w:p>
              </w:tc>
              <w:tc>
                <w:tcPr>
                  <w:tcW w:w="1208" w:type="dxa"/>
                </w:tcPr>
                <w:p w14:paraId="13A6F4D0" w14:textId="77777777"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shd w:val="clear" w:color="auto" w:fill="FFFFFF"/>
                    </w:rPr>
                    <w:t>Area</w:t>
                  </w:r>
                </w:p>
                <w:p w14:paraId="070A92C7" w14:textId="77777777"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color w:val="000000" w:themeColor="text1"/>
                      <w:sz w:val="24"/>
                      <w:szCs w:val="24"/>
                      <w:shd w:val="clear" w:color="auto" w:fill="FFFFFF"/>
                    </w:rPr>
                    <w:t>(in ‘000 Ha)</w:t>
                  </w:r>
                </w:p>
              </w:tc>
              <w:tc>
                <w:tcPr>
                  <w:tcW w:w="1318" w:type="dxa"/>
                </w:tcPr>
                <w:p w14:paraId="3BAD8D26" w14:textId="77777777"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shd w:val="clear" w:color="auto" w:fill="FFFFFF"/>
                    </w:rPr>
                    <w:t>Production</w:t>
                  </w:r>
                </w:p>
                <w:p w14:paraId="0C0CAEC5" w14:textId="77777777" w:rsidR="003F5411" w:rsidRPr="001F7EDF" w:rsidRDefault="003F5411" w:rsidP="003F5411">
                  <w:pPr>
                    <w:spacing w:after="300"/>
                    <w:jc w:val="center"/>
                    <w:rPr>
                      <w:rFonts w:ascii="Times New Roman" w:hAnsi="Times New Roman" w:cs="Times New Roman"/>
                      <w:color w:val="000000" w:themeColor="text1"/>
                      <w:sz w:val="24"/>
                      <w:szCs w:val="24"/>
                      <w:shd w:val="clear" w:color="auto" w:fill="FFFFFF"/>
                    </w:rPr>
                  </w:pPr>
                  <w:r w:rsidRPr="001F7EDF">
                    <w:rPr>
                      <w:rFonts w:ascii="Times New Roman" w:hAnsi="Times New Roman" w:cs="Times New Roman"/>
                      <w:color w:val="000000" w:themeColor="text1"/>
                      <w:sz w:val="24"/>
                      <w:szCs w:val="24"/>
                    </w:rPr>
                    <w:t>'000 MT</w:t>
                  </w:r>
                </w:p>
              </w:tc>
            </w:tr>
            <w:tr w:rsidR="00792B31" w:rsidRPr="001F7EDF" w14:paraId="6A3E166C" w14:textId="77777777" w:rsidTr="003F5411">
              <w:trPr>
                <w:trHeight w:val="640"/>
              </w:trPr>
              <w:tc>
                <w:tcPr>
                  <w:tcW w:w="1318" w:type="dxa"/>
                  <w:vMerge/>
                </w:tcPr>
                <w:p w14:paraId="60D2FB59" w14:textId="77777777"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p>
              </w:tc>
              <w:tc>
                <w:tcPr>
                  <w:tcW w:w="989" w:type="dxa"/>
                </w:tcPr>
                <w:p w14:paraId="19017F9E" w14:textId="7A7A8DAD"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shd w:val="clear" w:color="auto" w:fill="FFFFFF"/>
                    </w:rPr>
                    <w:t>1220</w:t>
                  </w:r>
                </w:p>
              </w:tc>
              <w:tc>
                <w:tcPr>
                  <w:tcW w:w="1099" w:type="dxa"/>
                </w:tcPr>
                <w:p w14:paraId="698994A8" w14:textId="61CE530D"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shd w:val="clear" w:color="auto" w:fill="FFFFFF"/>
                    </w:rPr>
                    <w:t>22819</w:t>
                  </w:r>
                </w:p>
              </w:tc>
              <w:tc>
                <w:tcPr>
                  <w:tcW w:w="879" w:type="dxa"/>
                </w:tcPr>
                <w:p w14:paraId="5E18DD14" w14:textId="32E72C71"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shd w:val="clear" w:color="auto" w:fill="FFFFFF"/>
                    </w:rPr>
                    <w:t>1293</w:t>
                  </w:r>
                </w:p>
              </w:tc>
              <w:tc>
                <w:tcPr>
                  <w:tcW w:w="1208" w:type="dxa"/>
                </w:tcPr>
                <w:p w14:paraId="7AE61F41" w14:textId="5B503E1F"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shd w:val="clear" w:color="auto" w:fill="FFFFFF"/>
                    </w:rPr>
                    <w:t>24454</w:t>
                  </w:r>
                </w:p>
              </w:tc>
              <w:tc>
                <w:tcPr>
                  <w:tcW w:w="1208" w:type="dxa"/>
                </w:tcPr>
                <w:p w14:paraId="6949FC65" w14:textId="3E8BCED9"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shd w:val="clear" w:color="auto" w:fill="FFFFFF"/>
                    </w:rPr>
                    <w:t>1434</w:t>
                  </w:r>
                </w:p>
              </w:tc>
              <w:tc>
                <w:tcPr>
                  <w:tcW w:w="1318" w:type="dxa"/>
                </w:tcPr>
                <w:p w14:paraId="56648B3A" w14:textId="1B5EF03B" w:rsidR="003F5411" w:rsidRPr="001F7EDF" w:rsidRDefault="003F5411" w:rsidP="003F5411">
                  <w:pPr>
                    <w:spacing w:after="300"/>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shd w:val="clear" w:color="auto" w:fill="FFFFFF"/>
                    </w:rPr>
                    <w:t>26738</w:t>
                  </w:r>
                </w:p>
              </w:tc>
            </w:tr>
          </w:tbl>
          <w:p w14:paraId="6D719776" w14:textId="77777777" w:rsidR="003F5411" w:rsidRPr="001F7EDF" w:rsidRDefault="003F5411" w:rsidP="003F5411">
            <w:pPr>
              <w:shd w:val="clear" w:color="auto" w:fill="FFFFFF"/>
              <w:spacing w:after="300" w:line="360" w:lineRule="auto"/>
              <w:jc w:val="center"/>
              <w:rPr>
                <w:rFonts w:ascii="Times New Roman" w:hAnsi="Times New Roman" w:cs="Times New Roman"/>
                <w:color w:val="000000" w:themeColor="text1"/>
                <w:sz w:val="24"/>
                <w:szCs w:val="24"/>
                <w:shd w:val="clear" w:color="auto" w:fill="FFFFFF"/>
              </w:rPr>
            </w:pPr>
            <w:r w:rsidRPr="001F7EDF">
              <w:rPr>
                <w:rFonts w:ascii="Times New Roman" w:hAnsi="Times New Roman" w:cs="Times New Roman"/>
                <w:color w:val="000000" w:themeColor="text1"/>
                <w:sz w:val="24"/>
                <w:szCs w:val="24"/>
                <w:shd w:val="clear" w:color="auto" w:fill="FFFFFF"/>
              </w:rPr>
              <w:t>(Source: National Horticulture Board)</w:t>
            </w:r>
          </w:p>
          <w:p w14:paraId="43BD1BB6" w14:textId="5D6892B6" w:rsidR="00E82C4E" w:rsidRPr="001F7EDF" w:rsidRDefault="00E82C4E" w:rsidP="000A1005">
            <w:pPr>
              <w:spacing w:after="0" w:line="360" w:lineRule="auto"/>
              <w:jc w:val="both"/>
              <w:textAlignment w:val="baseline"/>
              <w:rPr>
                <w:rFonts w:ascii="Times New Roman" w:eastAsia="Times New Roman" w:hAnsi="Times New Roman" w:cs="Times New Roman"/>
                <w:b/>
                <w:bCs/>
                <w:color w:val="000000" w:themeColor="text1"/>
                <w:sz w:val="24"/>
                <w:szCs w:val="24"/>
                <w:bdr w:val="none" w:sz="0" w:space="0" w:color="auto" w:frame="1"/>
                <w:lang w:eastAsia="en-IN"/>
              </w:rPr>
            </w:pPr>
            <w:r w:rsidRPr="001F7EDF">
              <w:rPr>
                <w:rFonts w:ascii="Times New Roman" w:eastAsia="Times New Roman" w:hAnsi="Times New Roman" w:cs="Times New Roman"/>
                <w:b/>
                <w:bCs/>
                <w:color w:val="000000" w:themeColor="text1"/>
                <w:sz w:val="24"/>
                <w:szCs w:val="24"/>
                <w:bdr w:val="none" w:sz="0" w:space="0" w:color="auto" w:frame="1"/>
                <w:lang w:eastAsia="en-IN"/>
              </w:rPr>
              <w:t>E</w:t>
            </w:r>
            <w:r w:rsidR="00471607" w:rsidRPr="001F7EDF">
              <w:rPr>
                <w:rFonts w:ascii="Times New Roman" w:eastAsia="Times New Roman" w:hAnsi="Times New Roman" w:cs="Times New Roman"/>
                <w:b/>
                <w:bCs/>
                <w:color w:val="000000" w:themeColor="text1"/>
                <w:sz w:val="24"/>
                <w:szCs w:val="24"/>
                <w:bdr w:val="none" w:sz="0" w:space="0" w:color="auto" w:frame="1"/>
                <w:lang w:eastAsia="en-IN"/>
              </w:rPr>
              <w:t>xport</w:t>
            </w:r>
          </w:p>
          <w:p w14:paraId="72408E2B" w14:textId="2E13AC13" w:rsidR="00F1034C" w:rsidRPr="001F7EDF" w:rsidRDefault="003F5411" w:rsidP="000A1005">
            <w:pPr>
              <w:spacing w:after="0" w:line="360" w:lineRule="auto"/>
              <w:jc w:val="both"/>
              <w:textAlignment w:val="baseline"/>
              <w:rPr>
                <w:rFonts w:ascii="Times New Roman" w:eastAsia="Times New Roman" w:hAnsi="Times New Roman" w:cs="Times New Roman"/>
                <w:color w:val="000000" w:themeColor="text1"/>
                <w:sz w:val="24"/>
                <w:szCs w:val="24"/>
                <w:bdr w:val="none" w:sz="0" w:space="0" w:color="auto" w:frame="1"/>
                <w:lang w:eastAsia="en-IN"/>
              </w:rPr>
            </w:pPr>
            <w:r w:rsidRPr="001F7EDF">
              <w:rPr>
                <w:rFonts w:ascii="Times New Roman" w:eastAsia="Times New Roman" w:hAnsi="Times New Roman" w:cs="Times New Roman"/>
                <w:color w:val="000000" w:themeColor="text1"/>
                <w:sz w:val="24"/>
                <w:szCs w:val="24"/>
                <w:bdr w:val="none" w:sz="0" w:space="0" w:color="auto" w:frame="1"/>
                <w:lang w:eastAsia="en-IN"/>
              </w:rPr>
              <w:t>There is a lot of demand of Indian Onion in the world, the country has exported 11,49,896.85 MT of fresh onion to the world for the worth of Rs. 2,320.70 crores/ 324.20 USD Millions during the year 2019-20.</w:t>
            </w:r>
          </w:p>
          <w:p w14:paraId="5CC575D3" w14:textId="77777777" w:rsidR="00F1034C" w:rsidRPr="001F7EDF" w:rsidRDefault="00F1034C" w:rsidP="000A1005">
            <w:pPr>
              <w:spacing w:after="0" w:line="360" w:lineRule="auto"/>
              <w:jc w:val="both"/>
              <w:textAlignment w:val="baseline"/>
              <w:rPr>
                <w:rFonts w:ascii="Times New Roman" w:eastAsia="Times New Roman" w:hAnsi="Times New Roman" w:cs="Times New Roman"/>
                <w:color w:val="000000" w:themeColor="text1"/>
                <w:sz w:val="24"/>
                <w:szCs w:val="24"/>
                <w:bdr w:val="none" w:sz="0" w:space="0" w:color="auto" w:frame="1"/>
                <w:lang w:eastAsia="en-IN"/>
              </w:rPr>
            </w:pPr>
            <w:r w:rsidRPr="001F7EDF">
              <w:rPr>
                <w:rFonts w:ascii="Times New Roman" w:eastAsia="Times New Roman" w:hAnsi="Times New Roman" w:cs="Times New Roman"/>
                <w:b/>
                <w:bCs/>
                <w:color w:val="000000" w:themeColor="text1"/>
                <w:sz w:val="24"/>
                <w:szCs w:val="24"/>
                <w:bdr w:val="none" w:sz="0" w:space="0" w:color="auto" w:frame="1"/>
                <w:lang w:eastAsia="en-IN"/>
              </w:rPr>
              <w:t>Major Export Destinations (2019-20):</w:t>
            </w:r>
            <w:r w:rsidRPr="001F7EDF">
              <w:rPr>
                <w:rFonts w:ascii="Times New Roman" w:eastAsia="Times New Roman" w:hAnsi="Times New Roman" w:cs="Times New Roman"/>
                <w:color w:val="000000" w:themeColor="text1"/>
                <w:sz w:val="24"/>
                <w:szCs w:val="24"/>
                <w:bdr w:val="none" w:sz="0" w:space="0" w:color="auto" w:frame="1"/>
                <w:lang w:eastAsia="en-IN"/>
              </w:rPr>
              <w:t xml:space="preserve"> Bangladesh, Malaysia, UAE, Sri Lanka, Nepal.</w:t>
            </w:r>
          </w:p>
          <w:p w14:paraId="6F6F6F37" w14:textId="77777777" w:rsidR="00E82C4E" w:rsidRPr="001F7EDF" w:rsidRDefault="00E82C4E" w:rsidP="000A1005">
            <w:pPr>
              <w:spacing w:after="0" w:line="360" w:lineRule="auto"/>
              <w:jc w:val="both"/>
              <w:textAlignment w:val="baseline"/>
              <w:rPr>
                <w:rFonts w:ascii="Times New Roman" w:eastAsia="Times New Roman" w:hAnsi="Times New Roman" w:cs="Times New Roman"/>
                <w:color w:val="000000" w:themeColor="text1"/>
                <w:sz w:val="24"/>
                <w:szCs w:val="24"/>
                <w:bdr w:val="none" w:sz="0" w:space="0" w:color="auto" w:frame="1"/>
                <w:lang w:eastAsia="en-IN"/>
              </w:rPr>
            </w:pPr>
            <w:r w:rsidRPr="001F7EDF">
              <w:rPr>
                <w:rFonts w:ascii="Times New Roman" w:eastAsia="Times New Roman" w:hAnsi="Times New Roman" w:cs="Times New Roman"/>
                <w:color w:val="000000" w:themeColor="text1"/>
                <w:sz w:val="24"/>
                <w:szCs w:val="24"/>
                <w:bdr w:val="none" w:sz="0" w:space="0" w:color="auto" w:frame="1"/>
                <w:lang w:eastAsia="en-IN"/>
              </w:rPr>
              <w:t>(Source: APEDA)</w:t>
            </w:r>
          </w:p>
          <w:p w14:paraId="2A430E59" w14:textId="77777777" w:rsidR="00471607" w:rsidRPr="001F7EDF" w:rsidRDefault="00471607" w:rsidP="000A1005">
            <w:pPr>
              <w:spacing w:after="0" w:line="360" w:lineRule="auto"/>
              <w:jc w:val="both"/>
              <w:textAlignment w:val="baseline"/>
              <w:rPr>
                <w:rFonts w:ascii="Times New Roman" w:eastAsia="Times New Roman" w:hAnsi="Times New Roman" w:cs="Times New Roman"/>
                <w:color w:val="000000" w:themeColor="text1"/>
                <w:sz w:val="24"/>
                <w:szCs w:val="24"/>
                <w:bdr w:val="none" w:sz="0" w:space="0" w:color="auto" w:frame="1"/>
                <w:lang w:eastAsia="en-IN"/>
              </w:rPr>
            </w:pPr>
          </w:p>
          <w:p w14:paraId="63B5DCBD" w14:textId="210A7BFB" w:rsidR="00471607" w:rsidRPr="001F7EDF" w:rsidRDefault="00471607" w:rsidP="000A1005">
            <w:pPr>
              <w:spacing w:after="0" w:line="360" w:lineRule="auto"/>
              <w:jc w:val="both"/>
              <w:textAlignment w:val="baseline"/>
              <w:rPr>
                <w:rFonts w:ascii="Times New Roman" w:eastAsia="Times New Roman" w:hAnsi="Times New Roman" w:cs="Times New Roman"/>
                <w:color w:val="000000" w:themeColor="text1"/>
                <w:sz w:val="24"/>
                <w:szCs w:val="24"/>
                <w:bdr w:val="none" w:sz="0" w:space="0" w:color="auto" w:frame="1"/>
                <w:lang w:eastAsia="en-IN"/>
              </w:rPr>
            </w:pPr>
          </w:p>
        </w:tc>
      </w:tr>
      <w:tr w:rsidR="00792B31" w:rsidRPr="001F7EDF" w14:paraId="1A40C19A" w14:textId="77777777" w:rsidTr="00B627CC">
        <w:tc>
          <w:tcPr>
            <w:tcW w:w="0" w:type="auto"/>
            <w:tcBorders>
              <w:top w:val="nil"/>
              <w:left w:val="nil"/>
              <w:bottom w:val="nil"/>
              <w:right w:val="nil"/>
            </w:tcBorders>
            <w:shd w:val="clear" w:color="auto" w:fill="FFFFFF"/>
            <w:tcMar>
              <w:top w:w="180" w:type="dxa"/>
              <w:left w:w="90" w:type="dxa"/>
              <w:bottom w:w="30" w:type="dxa"/>
              <w:right w:w="0" w:type="dxa"/>
            </w:tcMar>
            <w:vAlign w:val="bottom"/>
            <w:hideMark/>
          </w:tcPr>
          <w:p w14:paraId="7797EBDF" w14:textId="77777777" w:rsidR="00B627CC" w:rsidRPr="001F7EDF" w:rsidRDefault="00B627CC" w:rsidP="000A1005">
            <w:pPr>
              <w:spacing w:after="0" w:line="360" w:lineRule="auto"/>
              <w:jc w:val="both"/>
              <w:textAlignment w:val="baseline"/>
              <w:rPr>
                <w:rFonts w:ascii="Times New Roman" w:eastAsia="Times New Roman" w:hAnsi="Times New Roman" w:cs="Times New Roman"/>
                <w:color w:val="000000" w:themeColor="text1"/>
                <w:sz w:val="24"/>
                <w:szCs w:val="24"/>
                <w:bdr w:val="none" w:sz="0" w:space="0" w:color="auto" w:frame="1"/>
                <w:lang w:eastAsia="en-IN"/>
              </w:rPr>
            </w:pPr>
          </w:p>
        </w:tc>
      </w:tr>
    </w:tbl>
    <w:p w14:paraId="256F625C" w14:textId="77777777" w:rsidR="000065B8" w:rsidRPr="001F7EDF" w:rsidRDefault="000065B8" w:rsidP="000A1005">
      <w:pPr>
        <w:spacing w:line="360" w:lineRule="auto"/>
        <w:jc w:val="both"/>
        <w:rPr>
          <w:rFonts w:ascii="Times New Roman" w:hAnsi="Times New Roman" w:cs="Times New Roman"/>
          <w:b/>
          <w:bCs/>
          <w:color w:val="000000" w:themeColor="text1"/>
          <w:sz w:val="24"/>
          <w:szCs w:val="24"/>
          <w:lang w:val="en-US"/>
        </w:rPr>
      </w:pPr>
    </w:p>
    <w:p w14:paraId="55210641" w14:textId="3CC67B27" w:rsidR="006F4DDA" w:rsidRPr="001F7EDF" w:rsidRDefault="00471607" w:rsidP="000A1005">
      <w:pPr>
        <w:spacing w:line="360" w:lineRule="auto"/>
        <w:jc w:val="both"/>
        <w:rPr>
          <w:rFonts w:ascii="Times New Roman" w:hAnsi="Times New Roman" w:cs="Times New Roman"/>
          <w:b/>
          <w:bCs/>
          <w:color w:val="000000" w:themeColor="text1"/>
          <w:sz w:val="24"/>
          <w:szCs w:val="24"/>
          <w:lang w:val="en-US"/>
        </w:rPr>
      </w:pPr>
      <w:r w:rsidRPr="001F7EDF">
        <w:rPr>
          <w:rFonts w:ascii="Times New Roman" w:hAnsi="Times New Roman" w:cs="Times New Roman"/>
          <w:b/>
          <w:bCs/>
          <w:color w:val="000000" w:themeColor="text1"/>
          <w:sz w:val="24"/>
          <w:szCs w:val="24"/>
          <w:lang w:val="en-US"/>
        </w:rPr>
        <w:t xml:space="preserve">1.3 </w:t>
      </w:r>
      <w:r w:rsidR="00B627CC" w:rsidRPr="001F7EDF">
        <w:rPr>
          <w:rFonts w:ascii="Times New Roman" w:hAnsi="Times New Roman" w:cs="Times New Roman"/>
          <w:b/>
          <w:bCs/>
          <w:color w:val="000000" w:themeColor="text1"/>
          <w:sz w:val="24"/>
          <w:szCs w:val="24"/>
          <w:lang w:val="en-US"/>
        </w:rPr>
        <w:t>HEALTH BENEFITS</w:t>
      </w:r>
    </w:p>
    <w:p w14:paraId="259D9582" w14:textId="70315A8F" w:rsidR="00B627CC" w:rsidRPr="001F7EDF" w:rsidRDefault="00B627CC" w:rsidP="000A1005">
      <w:pPr>
        <w:pStyle w:val="ListParagraph"/>
        <w:numPr>
          <w:ilvl w:val="0"/>
          <w:numId w:val="1"/>
        </w:numPr>
        <w:spacing w:line="360" w:lineRule="auto"/>
        <w:jc w:val="both"/>
        <w:rPr>
          <w:rFonts w:ascii="Times New Roman" w:hAnsi="Times New Roman" w:cs="Times New Roman"/>
          <w:b/>
          <w:bCs/>
          <w:color w:val="000000" w:themeColor="text1"/>
          <w:sz w:val="24"/>
          <w:szCs w:val="24"/>
        </w:rPr>
      </w:pPr>
      <w:bookmarkStart w:id="1" w:name="TOC_TITLE_HDR_2"/>
      <w:r w:rsidRPr="001F7EDF">
        <w:rPr>
          <w:rFonts w:ascii="Times New Roman" w:hAnsi="Times New Roman" w:cs="Times New Roman"/>
          <w:b/>
          <w:bCs/>
          <w:color w:val="000000" w:themeColor="text1"/>
          <w:sz w:val="24"/>
          <w:szCs w:val="24"/>
        </w:rPr>
        <w:t>Packed with Nutrients</w:t>
      </w:r>
      <w:bookmarkEnd w:id="1"/>
    </w:p>
    <w:p w14:paraId="19D9B633" w14:textId="5DCF9F70" w:rsidR="00B627CC" w:rsidRPr="001F7EDF" w:rsidRDefault="00B627CC" w:rsidP="000A1005">
      <w:pPr>
        <w:pStyle w:val="NormalWeb"/>
        <w:spacing w:before="375" w:beforeAutospacing="0" w:after="375" w:afterAutospacing="0" w:line="360" w:lineRule="auto"/>
        <w:jc w:val="both"/>
        <w:rPr>
          <w:color w:val="000000" w:themeColor="text1"/>
        </w:rPr>
      </w:pPr>
      <w:r w:rsidRPr="001F7EDF">
        <w:rPr>
          <w:color w:val="000000" w:themeColor="text1"/>
        </w:rPr>
        <w:t>Onions are nutrient-dense, meaning they’re low in calories but high in vitamins and minerals.</w:t>
      </w:r>
      <w:r w:rsidR="002E2ED7" w:rsidRPr="001F7EDF">
        <w:rPr>
          <w:color w:val="000000" w:themeColor="text1"/>
        </w:rPr>
        <w:t xml:space="preserve"> It </w:t>
      </w:r>
      <w:r w:rsidRPr="001F7EDF">
        <w:rPr>
          <w:color w:val="000000" w:themeColor="text1"/>
        </w:rPr>
        <w:t>is particularly high in vitamin C, a nutrient involved in regulating immune health, collagen production, tissue repair and iron absorption.</w:t>
      </w:r>
      <w:r w:rsidR="002E2ED7" w:rsidRPr="001F7EDF">
        <w:rPr>
          <w:color w:val="000000" w:themeColor="text1"/>
        </w:rPr>
        <w:t xml:space="preserve"> </w:t>
      </w:r>
      <w:r w:rsidRPr="001F7EDF">
        <w:rPr>
          <w:color w:val="000000" w:themeColor="text1"/>
        </w:rPr>
        <w:t>Vitamin C also acts as a powerful antioxidant in your body, protecting your cells against damage caused by unstable molecules called free radicals</w:t>
      </w:r>
      <w:r w:rsidR="002E2ED7" w:rsidRPr="001F7EDF">
        <w:rPr>
          <w:color w:val="000000" w:themeColor="text1"/>
        </w:rPr>
        <w:t xml:space="preserve">. </w:t>
      </w:r>
      <w:r w:rsidRPr="001F7EDF">
        <w:rPr>
          <w:color w:val="000000" w:themeColor="text1"/>
        </w:rPr>
        <w:t>Onions are also rich in B vitamins, including folate (B9) and pyridoxine (B6</w:t>
      </w:r>
      <w:proofErr w:type="gramStart"/>
      <w:r w:rsidRPr="001F7EDF">
        <w:rPr>
          <w:color w:val="000000" w:themeColor="text1"/>
        </w:rPr>
        <w:t xml:space="preserve">) </w:t>
      </w:r>
      <w:r w:rsidR="002E2ED7" w:rsidRPr="001F7EDF">
        <w:rPr>
          <w:color w:val="000000" w:themeColor="text1"/>
        </w:rPr>
        <w:t>,</w:t>
      </w:r>
      <w:r w:rsidRPr="001F7EDF">
        <w:rPr>
          <w:color w:val="000000" w:themeColor="text1"/>
        </w:rPr>
        <w:t>which</w:t>
      </w:r>
      <w:proofErr w:type="gramEnd"/>
      <w:r w:rsidRPr="001F7EDF">
        <w:rPr>
          <w:color w:val="000000" w:themeColor="text1"/>
        </w:rPr>
        <w:t xml:space="preserve"> play key roles in metabolism, red blood cell production and nerve </w:t>
      </w:r>
      <w:r w:rsidR="002E2ED7" w:rsidRPr="001F7EDF">
        <w:rPr>
          <w:color w:val="000000" w:themeColor="text1"/>
        </w:rPr>
        <w:t>function. T</w:t>
      </w:r>
      <w:r w:rsidRPr="001F7EDF">
        <w:rPr>
          <w:color w:val="000000" w:themeColor="text1"/>
        </w:rPr>
        <w:t>hey’re a good source of potassium</w:t>
      </w:r>
      <w:r w:rsidR="002E2ED7" w:rsidRPr="001F7EDF">
        <w:rPr>
          <w:color w:val="000000" w:themeColor="text1"/>
        </w:rPr>
        <w:t>.</w:t>
      </w:r>
    </w:p>
    <w:p w14:paraId="6C427016" w14:textId="77777777" w:rsidR="00471607" w:rsidRPr="001F7EDF" w:rsidRDefault="002E2ED7" w:rsidP="00A05334">
      <w:pPr>
        <w:pStyle w:val="ListParagraph"/>
        <w:numPr>
          <w:ilvl w:val="0"/>
          <w:numId w:val="1"/>
        </w:numPr>
        <w:spacing w:before="675" w:after="225" w:line="360" w:lineRule="auto"/>
        <w:ind w:left="993"/>
        <w:jc w:val="both"/>
        <w:outlineLvl w:val="1"/>
        <w:rPr>
          <w:rFonts w:ascii="Times New Roman" w:eastAsia="Times New Roman" w:hAnsi="Times New Roman" w:cs="Times New Roman"/>
          <w:b/>
          <w:bCs/>
          <w:color w:val="000000" w:themeColor="text1"/>
          <w:sz w:val="24"/>
          <w:szCs w:val="24"/>
          <w:lang w:eastAsia="en-IN"/>
        </w:rPr>
      </w:pPr>
      <w:bookmarkStart w:id="2" w:name="TOC_TITLE_HDR_3"/>
      <w:r w:rsidRPr="001F7EDF">
        <w:rPr>
          <w:rFonts w:ascii="Times New Roman" w:eastAsia="Times New Roman" w:hAnsi="Times New Roman" w:cs="Times New Roman"/>
          <w:b/>
          <w:bCs/>
          <w:color w:val="000000" w:themeColor="text1"/>
          <w:sz w:val="24"/>
          <w:szCs w:val="24"/>
          <w:lang w:eastAsia="en-IN"/>
        </w:rPr>
        <w:t>May Benefit Heart Health</w:t>
      </w:r>
      <w:bookmarkEnd w:id="2"/>
    </w:p>
    <w:p w14:paraId="73DD8D0D" w14:textId="77777777" w:rsidR="00471607" w:rsidRPr="001F7EDF" w:rsidRDefault="00471607" w:rsidP="00471607">
      <w:pPr>
        <w:pStyle w:val="ListParagraph"/>
        <w:spacing w:before="675" w:after="225" w:line="360" w:lineRule="auto"/>
        <w:ind w:left="357"/>
        <w:jc w:val="both"/>
        <w:outlineLvl w:val="1"/>
        <w:rPr>
          <w:rFonts w:ascii="Times New Roman" w:eastAsia="Times New Roman" w:hAnsi="Times New Roman" w:cs="Times New Roman"/>
          <w:b/>
          <w:bCs/>
          <w:color w:val="000000" w:themeColor="text1"/>
          <w:sz w:val="24"/>
          <w:szCs w:val="24"/>
          <w:lang w:eastAsia="en-IN"/>
        </w:rPr>
      </w:pPr>
    </w:p>
    <w:p w14:paraId="3F445FF5" w14:textId="4BD2DFB9" w:rsidR="002E2ED7" w:rsidRPr="001F7EDF" w:rsidRDefault="002E2ED7" w:rsidP="00471607">
      <w:pPr>
        <w:pStyle w:val="ListParagraph"/>
        <w:spacing w:before="675" w:after="225" w:line="360" w:lineRule="auto"/>
        <w:ind w:left="0"/>
        <w:jc w:val="both"/>
        <w:outlineLvl w:val="1"/>
        <w:rPr>
          <w:rFonts w:ascii="Times New Roman" w:eastAsia="Times New Roman" w:hAnsi="Times New Roman" w:cs="Times New Roman"/>
          <w:b/>
          <w:bCs/>
          <w:color w:val="000000" w:themeColor="text1"/>
          <w:sz w:val="24"/>
          <w:szCs w:val="24"/>
          <w:lang w:eastAsia="en-IN"/>
        </w:rPr>
      </w:pPr>
      <w:r w:rsidRPr="001F7EDF">
        <w:rPr>
          <w:rFonts w:ascii="Times New Roman" w:eastAsia="Times New Roman" w:hAnsi="Times New Roman" w:cs="Times New Roman"/>
          <w:color w:val="000000" w:themeColor="text1"/>
          <w:sz w:val="24"/>
          <w:szCs w:val="24"/>
          <w:lang w:eastAsia="en-IN"/>
        </w:rPr>
        <w:t>Onions contain antioxidants and compounds that fight inflammation, decrease triglycerides and reduce cholesterol levels, all of which may lower heart disease risk. Their potent anti-inflammatory properties may also help reduce high blood pressure and protect against blood clots. Quercetin is a flavonoid antioxidant that’s highly concentrated in onions. Since it’s a potent anti-inflammatory, it may help decrease heart disease risk factors, such as high blood pressure.</w:t>
      </w:r>
    </w:p>
    <w:p w14:paraId="065EC235" w14:textId="110D7334" w:rsidR="002E2ED7" w:rsidRPr="001F7EDF" w:rsidRDefault="002E2ED7" w:rsidP="00A05334">
      <w:pPr>
        <w:pStyle w:val="NormalWeb"/>
        <w:numPr>
          <w:ilvl w:val="0"/>
          <w:numId w:val="1"/>
        </w:numPr>
        <w:spacing w:before="375" w:beforeAutospacing="0" w:after="375" w:afterAutospacing="0" w:line="360" w:lineRule="auto"/>
        <w:jc w:val="both"/>
        <w:rPr>
          <w:b/>
          <w:bCs/>
          <w:color w:val="000000" w:themeColor="text1"/>
        </w:rPr>
      </w:pPr>
      <w:bookmarkStart w:id="3" w:name="TOC_TITLE_HDR_4"/>
      <w:r w:rsidRPr="001F7EDF">
        <w:rPr>
          <w:b/>
          <w:bCs/>
          <w:color w:val="000000" w:themeColor="text1"/>
        </w:rPr>
        <w:t>Loaded with Antioxidants</w:t>
      </w:r>
      <w:bookmarkEnd w:id="3"/>
    </w:p>
    <w:p w14:paraId="74A36C6B" w14:textId="3D591604" w:rsidR="000A1005" w:rsidRPr="001F7EDF" w:rsidRDefault="002E2ED7" w:rsidP="000A1005">
      <w:pPr>
        <w:pStyle w:val="NormalWeb"/>
        <w:spacing w:before="375" w:beforeAutospacing="0" w:after="375" w:afterAutospacing="0" w:line="360" w:lineRule="auto"/>
        <w:jc w:val="both"/>
        <w:rPr>
          <w:color w:val="000000" w:themeColor="text1"/>
        </w:rPr>
      </w:pPr>
      <w:r w:rsidRPr="001F7EDF">
        <w:rPr>
          <w:color w:val="000000" w:themeColor="text1"/>
        </w:rPr>
        <w:t xml:space="preserve">Antioxidants are compounds that inhibit oxidation, a process that leads to cellular damage and contributes to diseases like cancer, diabetes and heart disease. Onions are an excellent source of antioxidants. In fact, they contain over 25 different varieties of flavonoid antioxidants. Red onions, in particular, contain </w:t>
      </w:r>
      <w:r w:rsidR="000A1005" w:rsidRPr="001F7EDF">
        <w:rPr>
          <w:color w:val="000000" w:themeColor="text1"/>
        </w:rPr>
        <w:t xml:space="preserve">anthocyanins, </w:t>
      </w:r>
      <w:r w:rsidRPr="001F7EDF">
        <w:rPr>
          <w:color w:val="000000" w:themeColor="text1"/>
        </w:rPr>
        <w:t xml:space="preserve">special plant pigments in the flavonoid family that give red onions their deep </w:t>
      </w:r>
      <w:r w:rsidR="000A1005" w:rsidRPr="001F7EDF">
        <w:rPr>
          <w:color w:val="000000" w:themeColor="text1"/>
        </w:rPr>
        <w:t>colour</w:t>
      </w:r>
      <w:r w:rsidRPr="001F7EDF">
        <w:rPr>
          <w:color w:val="000000" w:themeColor="text1"/>
        </w:rPr>
        <w:t>. Multiple population studies have found that people who consume more foods rich in anthocyanins have a reduced risk of heart disease.</w:t>
      </w:r>
      <w:bookmarkStart w:id="4" w:name="TOC_TITLE_HDR_5"/>
    </w:p>
    <w:p w14:paraId="5271A330" w14:textId="5A2E07A4" w:rsidR="002E2ED7" w:rsidRPr="001F7EDF" w:rsidRDefault="002E2ED7" w:rsidP="00A05334">
      <w:pPr>
        <w:pStyle w:val="NormalWeb"/>
        <w:numPr>
          <w:ilvl w:val="0"/>
          <w:numId w:val="1"/>
        </w:numPr>
        <w:spacing w:before="375" w:beforeAutospacing="0" w:after="375" w:afterAutospacing="0" w:line="360" w:lineRule="auto"/>
        <w:jc w:val="both"/>
        <w:rPr>
          <w:b/>
          <w:bCs/>
          <w:color w:val="000000" w:themeColor="text1"/>
        </w:rPr>
      </w:pPr>
      <w:r w:rsidRPr="001F7EDF">
        <w:rPr>
          <w:b/>
          <w:bCs/>
          <w:color w:val="000000" w:themeColor="text1"/>
        </w:rPr>
        <w:t>Contain Cancer-Fighting Compounds</w:t>
      </w:r>
      <w:bookmarkEnd w:id="4"/>
    </w:p>
    <w:p w14:paraId="0A94E6B2" w14:textId="66744C41" w:rsidR="002E2ED7" w:rsidRPr="001F7EDF" w:rsidRDefault="002E2ED7" w:rsidP="000A1005">
      <w:pPr>
        <w:pStyle w:val="NormalWeb"/>
        <w:spacing w:before="375" w:beforeAutospacing="0" w:after="375" w:afterAutospacing="0" w:line="360" w:lineRule="auto"/>
        <w:jc w:val="both"/>
        <w:rPr>
          <w:color w:val="000000" w:themeColor="text1"/>
        </w:rPr>
      </w:pPr>
      <w:r w:rsidRPr="001F7EDF">
        <w:rPr>
          <w:color w:val="000000" w:themeColor="text1"/>
        </w:rPr>
        <w:lastRenderedPageBreak/>
        <w:t>Eating vegetables of the </w:t>
      </w:r>
      <w:r w:rsidRPr="001F7EDF">
        <w:rPr>
          <w:rStyle w:val="Emphasis"/>
          <w:color w:val="000000" w:themeColor="text1"/>
        </w:rPr>
        <w:t>Allium </w:t>
      </w:r>
      <w:r w:rsidRPr="001F7EDF">
        <w:rPr>
          <w:color w:val="000000" w:themeColor="text1"/>
        </w:rPr>
        <w:t>genus like garlic and onions has been linked to a lower risk of certain cancers, including stomach and colorectal.</w:t>
      </w:r>
      <w:r w:rsidR="002662A5" w:rsidRPr="001F7EDF">
        <w:rPr>
          <w:color w:val="000000" w:themeColor="text1"/>
        </w:rPr>
        <w:t xml:space="preserve"> </w:t>
      </w:r>
      <w:r w:rsidRPr="001F7EDF">
        <w:rPr>
          <w:color w:val="000000" w:themeColor="text1"/>
        </w:rPr>
        <w:t xml:space="preserve">These cancer-fighting properties have been linked to the </w:t>
      </w:r>
      <w:r w:rsidR="000A1005" w:rsidRPr="001F7EDF">
        <w:rPr>
          <w:color w:val="000000" w:themeColor="text1"/>
        </w:rPr>
        <w:t>sulphur</w:t>
      </w:r>
      <w:r w:rsidRPr="001F7EDF">
        <w:rPr>
          <w:color w:val="000000" w:themeColor="text1"/>
        </w:rPr>
        <w:t xml:space="preserve"> compounds and flavonoid antioxidants found in allium vegetables.</w:t>
      </w:r>
      <w:r w:rsidR="002662A5" w:rsidRPr="001F7EDF">
        <w:rPr>
          <w:color w:val="000000" w:themeColor="text1"/>
          <w:shd w:val="clear" w:color="auto" w:fill="F7F7F7"/>
        </w:rPr>
        <w:t xml:space="preserve"> </w:t>
      </w:r>
      <w:r w:rsidR="000A1005" w:rsidRPr="001F7EDF">
        <w:rPr>
          <w:color w:val="000000" w:themeColor="text1"/>
          <w:shd w:val="clear" w:color="auto" w:fill="F7F7F7"/>
        </w:rPr>
        <w:t>Thus,</w:t>
      </w:r>
      <w:r w:rsidR="002662A5" w:rsidRPr="001F7EDF">
        <w:rPr>
          <w:color w:val="000000" w:themeColor="text1"/>
          <w:shd w:val="clear" w:color="auto" w:fill="F7F7F7"/>
        </w:rPr>
        <w:t xml:space="preserve"> a diet rich in allium vegetables like onions may have a protective effect against certain cancers.</w:t>
      </w:r>
    </w:p>
    <w:p w14:paraId="59F56D5F" w14:textId="7F4170EA" w:rsidR="002662A5" w:rsidRPr="001F7EDF" w:rsidRDefault="002662A5" w:rsidP="00A05334">
      <w:pPr>
        <w:pStyle w:val="Heading2"/>
        <w:numPr>
          <w:ilvl w:val="0"/>
          <w:numId w:val="1"/>
        </w:numPr>
        <w:spacing w:before="675" w:beforeAutospacing="0" w:after="225" w:afterAutospacing="0" w:line="360" w:lineRule="auto"/>
        <w:jc w:val="both"/>
        <w:rPr>
          <w:color w:val="000000" w:themeColor="text1"/>
          <w:sz w:val="24"/>
          <w:szCs w:val="24"/>
        </w:rPr>
      </w:pPr>
      <w:bookmarkStart w:id="5" w:name="TOC_TITLE_HDR_6"/>
      <w:r w:rsidRPr="001F7EDF">
        <w:rPr>
          <w:color w:val="000000" w:themeColor="text1"/>
          <w:sz w:val="24"/>
          <w:szCs w:val="24"/>
        </w:rPr>
        <w:t xml:space="preserve"> Help Control Blood Sugar</w:t>
      </w:r>
      <w:bookmarkEnd w:id="5"/>
    </w:p>
    <w:p w14:paraId="18432014" w14:textId="0C45B35D" w:rsidR="002662A5" w:rsidRPr="001F7EDF" w:rsidRDefault="002662A5" w:rsidP="000A1005">
      <w:pPr>
        <w:pStyle w:val="NormalWeb"/>
        <w:spacing w:before="375" w:beforeAutospacing="0" w:after="375" w:afterAutospacing="0" w:line="360" w:lineRule="auto"/>
        <w:jc w:val="both"/>
        <w:rPr>
          <w:color w:val="000000" w:themeColor="text1"/>
        </w:rPr>
      </w:pPr>
      <w:r w:rsidRPr="001F7EDF">
        <w:rPr>
          <w:color w:val="000000" w:themeColor="text1"/>
        </w:rPr>
        <w:t xml:space="preserve">Eating onions may help control blood sugar, which is especially significant for people with diabetes or prediabetes. Additionally, multiple animal studies have shown that onion consumption may benefit blood sugar control. Specific compounds found in onions, such as quercetin and </w:t>
      </w:r>
      <w:r w:rsidR="000A1005" w:rsidRPr="001F7EDF">
        <w:rPr>
          <w:color w:val="000000" w:themeColor="text1"/>
        </w:rPr>
        <w:t>sulphur</w:t>
      </w:r>
      <w:r w:rsidRPr="001F7EDF">
        <w:rPr>
          <w:color w:val="000000" w:themeColor="text1"/>
        </w:rPr>
        <w:t xml:space="preserve"> compounds, possess antidiabetic effects.</w:t>
      </w:r>
    </w:p>
    <w:p w14:paraId="2A66D912" w14:textId="65DA808A" w:rsidR="002662A5" w:rsidRPr="001F7EDF" w:rsidRDefault="002662A5" w:rsidP="00A05334">
      <w:pPr>
        <w:pStyle w:val="Heading2"/>
        <w:numPr>
          <w:ilvl w:val="0"/>
          <w:numId w:val="1"/>
        </w:numPr>
        <w:spacing w:before="675" w:beforeAutospacing="0" w:after="225" w:afterAutospacing="0" w:line="360" w:lineRule="auto"/>
        <w:jc w:val="both"/>
        <w:rPr>
          <w:color w:val="000000" w:themeColor="text1"/>
          <w:sz w:val="24"/>
          <w:szCs w:val="24"/>
        </w:rPr>
      </w:pPr>
      <w:bookmarkStart w:id="6" w:name="TOC_TITLE_HDR_7"/>
      <w:r w:rsidRPr="001F7EDF">
        <w:rPr>
          <w:color w:val="000000" w:themeColor="text1"/>
          <w:sz w:val="24"/>
          <w:szCs w:val="24"/>
        </w:rPr>
        <w:t xml:space="preserve"> May Boost Bone Density</w:t>
      </w:r>
      <w:bookmarkEnd w:id="6"/>
    </w:p>
    <w:p w14:paraId="09C67A54" w14:textId="05A9E8A5" w:rsidR="002662A5" w:rsidRPr="001F7EDF" w:rsidRDefault="002662A5" w:rsidP="000A1005">
      <w:pPr>
        <w:pStyle w:val="NormalWeb"/>
        <w:spacing w:before="375" w:beforeAutospacing="0" w:after="375" w:afterAutospacing="0" w:line="360" w:lineRule="auto"/>
        <w:jc w:val="both"/>
        <w:rPr>
          <w:color w:val="000000" w:themeColor="text1"/>
        </w:rPr>
      </w:pPr>
      <w:r w:rsidRPr="001F7EDF">
        <w:rPr>
          <w:color w:val="000000" w:themeColor="text1"/>
        </w:rPr>
        <w:t xml:space="preserve">Though dairy gets much of the credit for boosting bone health, many other foods, including onions, may help support strong bones. Another study in 507 perimenopausal and postmenopausal women found that those who ate onions at least once a day had a 5% greater overall bone density than individuals who ate them once a month or </w:t>
      </w:r>
      <w:r w:rsidR="000A1005" w:rsidRPr="001F7EDF">
        <w:rPr>
          <w:color w:val="000000" w:themeColor="text1"/>
        </w:rPr>
        <w:t>less.</w:t>
      </w:r>
      <w:r w:rsidRPr="001F7EDF">
        <w:rPr>
          <w:color w:val="000000" w:themeColor="text1"/>
        </w:rPr>
        <w:t xml:space="preserve"> Plus, the study demonstrated that older women who most frequently ate onions decreased their risk of hip fracture by more than 20% compared to those who never ate </w:t>
      </w:r>
      <w:r w:rsidR="000A1005" w:rsidRPr="001F7EDF">
        <w:rPr>
          <w:color w:val="000000" w:themeColor="text1"/>
        </w:rPr>
        <w:t>them.</w:t>
      </w:r>
    </w:p>
    <w:p w14:paraId="732C0C85" w14:textId="6308672A" w:rsidR="002662A5" w:rsidRPr="001F7EDF" w:rsidRDefault="002662A5" w:rsidP="00A05334">
      <w:pPr>
        <w:pStyle w:val="Heading2"/>
        <w:numPr>
          <w:ilvl w:val="0"/>
          <w:numId w:val="1"/>
        </w:numPr>
        <w:spacing w:before="675" w:beforeAutospacing="0" w:after="225" w:afterAutospacing="0" w:line="360" w:lineRule="auto"/>
        <w:jc w:val="both"/>
        <w:rPr>
          <w:color w:val="000000" w:themeColor="text1"/>
          <w:sz w:val="24"/>
          <w:szCs w:val="24"/>
        </w:rPr>
      </w:pPr>
      <w:bookmarkStart w:id="7" w:name="TOC_TITLE_HDR_8"/>
      <w:r w:rsidRPr="001F7EDF">
        <w:rPr>
          <w:color w:val="000000" w:themeColor="text1"/>
          <w:sz w:val="24"/>
          <w:szCs w:val="24"/>
        </w:rPr>
        <w:t>Have Antibacterial Properties</w:t>
      </w:r>
      <w:bookmarkEnd w:id="7"/>
    </w:p>
    <w:p w14:paraId="554A75A9" w14:textId="18845BF0" w:rsidR="002662A5" w:rsidRPr="001F7EDF" w:rsidRDefault="002662A5" w:rsidP="000A1005">
      <w:pPr>
        <w:pStyle w:val="NormalWeb"/>
        <w:spacing w:before="375" w:beforeAutospacing="0" w:after="375" w:afterAutospacing="0" w:line="360" w:lineRule="auto"/>
        <w:jc w:val="both"/>
        <w:rPr>
          <w:color w:val="000000" w:themeColor="text1"/>
        </w:rPr>
      </w:pPr>
      <w:r w:rsidRPr="001F7EDF">
        <w:rPr>
          <w:color w:val="000000" w:themeColor="text1"/>
        </w:rPr>
        <w:t>Onions can fight potentially dangerous bacteria, such as </w:t>
      </w:r>
      <w:r w:rsidRPr="001F7EDF">
        <w:rPr>
          <w:rStyle w:val="Emphasis"/>
          <w:color w:val="000000" w:themeColor="text1"/>
        </w:rPr>
        <w:t>Escherichia coli </w:t>
      </w:r>
      <w:r w:rsidRPr="001F7EDF">
        <w:rPr>
          <w:color w:val="000000" w:themeColor="text1"/>
        </w:rPr>
        <w:t>(</w:t>
      </w:r>
      <w:r w:rsidRPr="001F7EDF">
        <w:rPr>
          <w:rStyle w:val="Emphasis"/>
          <w:color w:val="000000" w:themeColor="text1"/>
        </w:rPr>
        <w:t>E. coli</w:t>
      </w:r>
      <w:r w:rsidRPr="001F7EDF">
        <w:rPr>
          <w:color w:val="000000" w:themeColor="text1"/>
        </w:rPr>
        <w:t>), </w:t>
      </w:r>
      <w:r w:rsidRPr="001F7EDF">
        <w:rPr>
          <w:rStyle w:val="Emphasis"/>
          <w:color w:val="000000" w:themeColor="text1"/>
        </w:rPr>
        <w:t>Pseudomonas aeruginosa</w:t>
      </w:r>
      <w:r w:rsidRPr="001F7EDF">
        <w:rPr>
          <w:color w:val="000000" w:themeColor="text1"/>
        </w:rPr>
        <w:t>, </w:t>
      </w:r>
      <w:r w:rsidRPr="001F7EDF">
        <w:rPr>
          <w:rStyle w:val="Emphasis"/>
          <w:color w:val="000000" w:themeColor="text1"/>
        </w:rPr>
        <w:t>Staphylococcus aureus</w:t>
      </w:r>
      <w:r w:rsidRPr="001F7EDF">
        <w:rPr>
          <w:color w:val="000000" w:themeColor="text1"/>
        </w:rPr>
        <w:t> (</w:t>
      </w:r>
      <w:r w:rsidRPr="001F7EDF">
        <w:rPr>
          <w:rStyle w:val="Emphasis"/>
          <w:color w:val="000000" w:themeColor="text1"/>
        </w:rPr>
        <w:t>S. aureus</w:t>
      </w:r>
      <w:r w:rsidRPr="001F7EDF">
        <w:rPr>
          <w:color w:val="000000" w:themeColor="text1"/>
        </w:rPr>
        <w:t>) and </w:t>
      </w:r>
      <w:r w:rsidRPr="001F7EDF">
        <w:rPr>
          <w:rStyle w:val="Emphasis"/>
          <w:color w:val="000000" w:themeColor="text1"/>
        </w:rPr>
        <w:t>Bacillus cereus</w:t>
      </w:r>
      <w:r w:rsidRPr="001F7EDF">
        <w:rPr>
          <w:color w:val="000000" w:themeColor="text1"/>
        </w:rPr>
        <w:t>.</w:t>
      </w:r>
      <w:r w:rsidR="000A1005" w:rsidRPr="001F7EDF">
        <w:rPr>
          <w:color w:val="000000" w:themeColor="text1"/>
        </w:rPr>
        <w:t xml:space="preserve"> </w:t>
      </w:r>
      <w:r w:rsidRPr="001F7EDF">
        <w:rPr>
          <w:color w:val="000000" w:themeColor="text1"/>
        </w:rPr>
        <w:t>Furthermore, onion extract has been shown to inhibit the growth of </w:t>
      </w:r>
      <w:r w:rsidRPr="001F7EDF">
        <w:rPr>
          <w:rStyle w:val="Emphasis"/>
          <w:color w:val="000000" w:themeColor="text1"/>
        </w:rPr>
        <w:t>Vibrio cholerae, </w:t>
      </w:r>
      <w:r w:rsidRPr="001F7EDF">
        <w:rPr>
          <w:color w:val="000000" w:themeColor="text1"/>
        </w:rPr>
        <w:t xml:space="preserve">a </w:t>
      </w:r>
      <w:r w:rsidR="00A05334" w:rsidRPr="001F7EDF">
        <w:rPr>
          <w:color w:val="000000" w:themeColor="text1"/>
        </w:rPr>
        <w:t>bacterium</w:t>
      </w:r>
      <w:r w:rsidRPr="001F7EDF">
        <w:rPr>
          <w:color w:val="000000" w:themeColor="text1"/>
        </w:rPr>
        <w:t xml:space="preserve"> that is a major public health concern in the developing world. Quercetin extracted from onions seems to be a particularly powerful way to fight bacteria.</w:t>
      </w:r>
    </w:p>
    <w:p w14:paraId="1C618037" w14:textId="175A9E6E" w:rsidR="002662A5" w:rsidRPr="001F7EDF" w:rsidRDefault="002662A5" w:rsidP="00A05334">
      <w:pPr>
        <w:pStyle w:val="Heading2"/>
        <w:numPr>
          <w:ilvl w:val="0"/>
          <w:numId w:val="1"/>
        </w:numPr>
        <w:spacing w:before="675" w:beforeAutospacing="0" w:after="225" w:afterAutospacing="0" w:line="360" w:lineRule="auto"/>
        <w:jc w:val="both"/>
        <w:rPr>
          <w:color w:val="000000" w:themeColor="text1"/>
          <w:sz w:val="24"/>
          <w:szCs w:val="24"/>
        </w:rPr>
      </w:pPr>
      <w:bookmarkStart w:id="8" w:name="TOC_TITLE_HDR_9"/>
      <w:r w:rsidRPr="001F7EDF">
        <w:rPr>
          <w:color w:val="000000" w:themeColor="text1"/>
          <w:sz w:val="24"/>
          <w:szCs w:val="24"/>
        </w:rPr>
        <w:t xml:space="preserve"> May Boost Digestive Health</w:t>
      </w:r>
      <w:bookmarkEnd w:id="8"/>
    </w:p>
    <w:p w14:paraId="60B54841" w14:textId="698A2EB7" w:rsidR="002A4D4A" w:rsidRPr="001F7EDF" w:rsidRDefault="002662A5" w:rsidP="00471607">
      <w:pPr>
        <w:pStyle w:val="NormalWeb"/>
        <w:spacing w:before="375" w:beforeAutospacing="0" w:after="375" w:afterAutospacing="0" w:line="360" w:lineRule="auto"/>
        <w:jc w:val="both"/>
        <w:rPr>
          <w:color w:val="000000" w:themeColor="text1"/>
        </w:rPr>
      </w:pPr>
      <w:r w:rsidRPr="001F7EDF">
        <w:rPr>
          <w:color w:val="000000" w:themeColor="text1"/>
        </w:rPr>
        <w:lastRenderedPageBreak/>
        <w:t xml:space="preserve">Onions are a rich source of </w:t>
      </w:r>
      <w:r w:rsidR="000A1005" w:rsidRPr="001F7EDF">
        <w:rPr>
          <w:color w:val="000000" w:themeColor="text1"/>
        </w:rPr>
        <w:t>fibre</w:t>
      </w:r>
      <w:r w:rsidRPr="001F7EDF">
        <w:rPr>
          <w:color w:val="000000" w:themeColor="text1"/>
        </w:rPr>
        <w:t xml:space="preserve"> and prebiotics, which are necessary for optimal gut health. Prebiotics are nondigestible types of </w:t>
      </w:r>
      <w:r w:rsidR="000A1005" w:rsidRPr="001F7EDF">
        <w:rPr>
          <w:color w:val="000000" w:themeColor="text1"/>
        </w:rPr>
        <w:t>fibre</w:t>
      </w:r>
      <w:r w:rsidRPr="001F7EDF">
        <w:rPr>
          <w:color w:val="000000" w:themeColor="text1"/>
        </w:rPr>
        <w:t xml:space="preserve"> that are broken down by beneficial gut bacteria.</w:t>
      </w:r>
      <w:r w:rsidR="000A1005" w:rsidRPr="001F7EDF">
        <w:rPr>
          <w:color w:val="000000" w:themeColor="text1"/>
        </w:rPr>
        <w:t xml:space="preserve"> </w:t>
      </w:r>
      <w:r w:rsidRPr="001F7EDF">
        <w:rPr>
          <w:color w:val="000000" w:themeColor="text1"/>
        </w:rPr>
        <w:t>Gut bacteria feed on prebiotics and create short-chain fatty acids — including acetate, propionate and butyrate. Research has shown that these short-chain fatty acids strengthen gut health, boost immunity, reduce inflammation and enhance digestion.</w:t>
      </w:r>
      <w:r w:rsidR="000A1005" w:rsidRPr="001F7EDF">
        <w:rPr>
          <w:color w:val="000000" w:themeColor="text1"/>
        </w:rPr>
        <w:t xml:space="preserve"> </w:t>
      </w:r>
      <w:r w:rsidRPr="001F7EDF">
        <w:rPr>
          <w:color w:val="000000" w:themeColor="text1"/>
        </w:rPr>
        <w:t>A diet rich in prebiotics may help improve the absorption of important minerals like calcium, which may improve bone health.</w:t>
      </w:r>
      <w:r w:rsidR="000A1005" w:rsidRPr="001F7EDF">
        <w:rPr>
          <w:color w:val="000000" w:themeColor="text1"/>
        </w:rPr>
        <w:t xml:space="preserve"> </w:t>
      </w:r>
      <w:r w:rsidRPr="001F7EDF">
        <w:rPr>
          <w:color w:val="000000" w:themeColor="text1"/>
        </w:rPr>
        <w:t xml:space="preserve">Onions are particularly rich in the </w:t>
      </w:r>
      <w:r w:rsidR="000A1005" w:rsidRPr="001F7EDF">
        <w:rPr>
          <w:color w:val="000000" w:themeColor="text1"/>
        </w:rPr>
        <w:t>prebiotic</w:t>
      </w:r>
      <w:r w:rsidRPr="001F7EDF">
        <w:rPr>
          <w:color w:val="000000" w:themeColor="text1"/>
        </w:rPr>
        <w:t xml:space="preserve"> inulin and </w:t>
      </w:r>
      <w:proofErr w:type="spellStart"/>
      <w:r w:rsidRPr="001F7EDF">
        <w:rPr>
          <w:color w:val="000000" w:themeColor="text1"/>
        </w:rPr>
        <w:t>fructooligosaccharides</w:t>
      </w:r>
      <w:proofErr w:type="spellEnd"/>
      <w:r w:rsidRPr="001F7EDF">
        <w:rPr>
          <w:color w:val="000000" w:themeColor="text1"/>
        </w:rPr>
        <w:t xml:space="preserve">. </w:t>
      </w:r>
      <w:r w:rsidR="000A1005" w:rsidRPr="001F7EDF">
        <w:rPr>
          <w:color w:val="000000" w:themeColor="text1"/>
        </w:rPr>
        <w:t xml:space="preserve">These helps </w:t>
      </w:r>
      <w:r w:rsidRPr="001F7EDF">
        <w:rPr>
          <w:color w:val="000000" w:themeColor="text1"/>
        </w:rPr>
        <w:t>increase the number of friendly bacteria in the gut and improve immune function.</w:t>
      </w:r>
    </w:p>
    <w:p w14:paraId="3A5B8910" w14:textId="1044C9D5" w:rsidR="002662A5" w:rsidRPr="001F7EDF" w:rsidRDefault="009A42AA" w:rsidP="002A4D4A">
      <w:pPr>
        <w:shd w:val="clear" w:color="auto" w:fill="FFFFFF"/>
        <w:spacing w:after="300" w:line="360" w:lineRule="auto"/>
        <w:jc w:val="both"/>
        <w:rPr>
          <w:rFonts w:ascii="Times New Roman" w:hAnsi="Times New Roman" w:cs="Times New Roman"/>
          <w:b/>
          <w:bCs/>
          <w:color w:val="000000" w:themeColor="text1"/>
          <w:sz w:val="24"/>
          <w:szCs w:val="24"/>
        </w:rPr>
      </w:pPr>
      <w:r w:rsidRPr="001F7EDF">
        <w:rPr>
          <w:rFonts w:ascii="Times New Roman" w:hAnsi="Times New Roman" w:cs="Times New Roman"/>
          <w:b/>
          <w:bCs/>
          <w:color w:val="000000" w:themeColor="text1"/>
          <w:sz w:val="24"/>
          <w:szCs w:val="24"/>
        </w:rPr>
        <w:t>Nutritional content</w:t>
      </w:r>
    </w:p>
    <w:tbl>
      <w:tblPr>
        <w:tblStyle w:val="TableGridLight"/>
        <w:tblW w:w="0" w:type="auto"/>
        <w:jc w:val="center"/>
        <w:tblLook w:val="04A0" w:firstRow="1" w:lastRow="0" w:firstColumn="1" w:lastColumn="0" w:noHBand="0" w:noVBand="1"/>
      </w:tblPr>
      <w:tblGrid>
        <w:gridCol w:w="1033"/>
        <w:gridCol w:w="2959"/>
        <w:gridCol w:w="1854"/>
      </w:tblGrid>
      <w:tr w:rsidR="00792B31" w:rsidRPr="001F7EDF" w14:paraId="038B8CAA" w14:textId="77777777" w:rsidTr="001054AB">
        <w:trPr>
          <w:trHeight w:val="230"/>
          <w:jc w:val="center"/>
        </w:trPr>
        <w:tc>
          <w:tcPr>
            <w:tcW w:w="1033" w:type="dxa"/>
          </w:tcPr>
          <w:p w14:paraId="2CE47B6E" w14:textId="77777777" w:rsidR="009A42AA" w:rsidRPr="001F7EDF" w:rsidRDefault="009A42AA" w:rsidP="001054AB">
            <w:pPr>
              <w:spacing w:after="300"/>
              <w:jc w:val="both"/>
              <w:rPr>
                <w:rFonts w:ascii="Times New Roman" w:hAnsi="Times New Roman" w:cs="Times New Roman"/>
                <w:b/>
                <w:color w:val="000000" w:themeColor="text1"/>
                <w:sz w:val="24"/>
                <w:szCs w:val="24"/>
              </w:rPr>
            </w:pPr>
            <w:r w:rsidRPr="001F7EDF">
              <w:rPr>
                <w:rFonts w:ascii="Times New Roman" w:hAnsi="Times New Roman" w:cs="Times New Roman"/>
                <w:b/>
                <w:color w:val="000000" w:themeColor="text1"/>
                <w:sz w:val="24"/>
                <w:szCs w:val="24"/>
              </w:rPr>
              <w:t>Sl. No.</w:t>
            </w:r>
          </w:p>
        </w:tc>
        <w:tc>
          <w:tcPr>
            <w:tcW w:w="2959" w:type="dxa"/>
          </w:tcPr>
          <w:p w14:paraId="545FEAE0" w14:textId="77777777" w:rsidR="009A42AA" w:rsidRPr="001F7EDF" w:rsidRDefault="009A42AA" w:rsidP="001054AB">
            <w:pPr>
              <w:spacing w:after="300"/>
              <w:jc w:val="both"/>
              <w:rPr>
                <w:rFonts w:ascii="Times New Roman" w:hAnsi="Times New Roman" w:cs="Times New Roman"/>
                <w:b/>
                <w:color w:val="000000" w:themeColor="text1"/>
                <w:sz w:val="24"/>
                <w:szCs w:val="24"/>
              </w:rPr>
            </w:pPr>
            <w:r w:rsidRPr="001F7EDF">
              <w:rPr>
                <w:rFonts w:ascii="Times New Roman" w:hAnsi="Times New Roman" w:cs="Times New Roman"/>
                <w:b/>
                <w:color w:val="000000" w:themeColor="text1"/>
                <w:sz w:val="24"/>
                <w:szCs w:val="24"/>
              </w:rPr>
              <w:t xml:space="preserve">Nutrient </w:t>
            </w:r>
          </w:p>
        </w:tc>
        <w:tc>
          <w:tcPr>
            <w:tcW w:w="1854" w:type="dxa"/>
          </w:tcPr>
          <w:p w14:paraId="7EC26AE3" w14:textId="77777777" w:rsidR="009A42AA" w:rsidRPr="001F7EDF" w:rsidRDefault="009A42AA" w:rsidP="001054AB">
            <w:pPr>
              <w:spacing w:after="300"/>
              <w:jc w:val="both"/>
              <w:rPr>
                <w:rFonts w:ascii="Times New Roman" w:hAnsi="Times New Roman" w:cs="Times New Roman"/>
                <w:b/>
                <w:color w:val="000000" w:themeColor="text1"/>
                <w:sz w:val="24"/>
                <w:szCs w:val="24"/>
              </w:rPr>
            </w:pPr>
            <w:r w:rsidRPr="001F7EDF">
              <w:rPr>
                <w:rFonts w:ascii="Times New Roman" w:hAnsi="Times New Roman" w:cs="Times New Roman"/>
                <w:b/>
                <w:color w:val="000000" w:themeColor="text1"/>
                <w:sz w:val="24"/>
                <w:szCs w:val="24"/>
              </w:rPr>
              <w:t>Amount(/100g)</w:t>
            </w:r>
          </w:p>
        </w:tc>
      </w:tr>
      <w:tr w:rsidR="00792B31" w:rsidRPr="001F7EDF" w14:paraId="70DBAB06" w14:textId="77777777" w:rsidTr="001054AB">
        <w:trPr>
          <w:trHeight w:val="233"/>
          <w:jc w:val="center"/>
        </w:trPr>
        <w:tc>
          <w:tcPr>
            <w:tcW w:w="1033" w:type="dxa"/>
          </w:tcPr>
          <w:p w14:paraId="1BA01586" w14:textId="77777777" w:rsidR="009A42AA" w:rsidRPr="001F7EDF" w:rsidRDefault="009A42AA" w:rsidP="009A42AA">
            <w:pPr>
              <w:pStyle w:val="ListParagraph"/>
              <w:numPr>
                <w:ilvl w:val="0"/>
                <w:numId w:val="3"/>
              </w:numPr>
              <w:spacing w:after="300"/>
              <w:jc w:val="both"/>
              <w:rPr>
                <w:rFonts w:ascii="Times New Roman" w:hAnsi="Times New Roman" w:cs="Times New Roman"/>
                <w:bCs/>
                <w:color w:val="000000" w:themeColor="text1"/>
                <w:sz w:val="24"/>
                <w:szCs w:val="24"/>
              </w:rPr>
            </w:pPr>
          </w:p>
        </w:tc>
        <w:tc>
          <w:tcPr>
            <w:tcW w:w="2959" w:type="dxa"/>
          </w:tcPr>
          <w:p w14:paraId="67667F42" w14:textId="77777777" w:rsidR="009A42AA" w:rsidRPr="001F7EDF" w:rsidRDefault="009A42A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shd w:val="clear" w:color="auto" w:fill="FFFFFF"/>
              </w:rPr>
              <w:t>Energy</w:t>
            </w:r>
          </w:p>
        </w:tc>
        <w:tc>
          <w:tcPr>
            <w:tcW w:w="1854" w:type="dxa"/>
          </w:tcPr>
          <w:p w14:paraId="622CEF0D" w14:textId="7A898EB7" w:rsidR="009A42AA" w:rsidRPr="001F7EDF" w:rsidRDefault="009A42A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rPr>
              <w:t>40 kcal</w:t>
            </w:r>
          </w:p>
        </w:tc>
      </w:tr>
      <w:tr w:rsidR="00792B31" w:rsidRPr="001F7EDF" w14:paraId="3F3BA49C" w14:textId="77777777" w:rsidTr="001054AB">
        <w:trPr>
          <w:trHeight w:val="230"/>
          <w:jc w:val="center"/>
        </w:trPr>
        <w:tc>
          <w:tcPr>
            <w:tcW w:w="1033" w:type="dxa"/>
          </w:tcPr>
          <w:p w14:paraId="363CF533" w14:textId="77777777" w:rsidR="009A42AA" w:rsidRPr="001F7EDF" w:rsidRDefault="009A42AA" w:rsidP="009A42AA">
            <w:pPr>
              <w:pStyle w:val="ListParagraph"/>
              <w:numPr>
                <w:ilvl w:val="0"/>
                <w:numId w:val="3"/>
              </w:numPr>
              <w:spacing w:after="300"/>
              <w:jc w:val="both"/>
              <w:rPr>
                <w:rFonts w:ascii="Times New Roman" w:hAnsi="Times New Roman" w:cs="Times New Roman"/>
                <w:bCs/>
                <w:color w:val="000000" w:themeColor="text1"/>
                <w:sz w:val="24"/>
                <w:szCs w:val="24"/>
              </w:rPr>
            </w:pPr>
          </w:p>
        </w:tc>
        <w:tc>
          <w:tcPr>
            <w:tcW w:w="2959" w:type="dxa"/>
          </w:tcPr>
          <w:p w14:paraId="5B976E48" w14:textId="77777777" w:rsidR="009A42AA" w:rsidRPr="001F7EDF" w:rsidRDefault="009A42A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shd w:val="clear" w:color="auto" w:fill="FFFFFF"/>
              </w:rPr>
              <w:t>Protein</w:t>
            </w:r>
          </w:p>
        </w:tc>
        <w:tc>
          <w:tcPr>
            <w:tcW w:w="1854" w:type="dxa"/>
          </w:tcPr>
          <w:p w14:paraId="5B6EA84E" w14:textId="0A350C94" w:rsidR="009A42AA" w:rsidRPr="001F7EDF" w:rsidRDefault="009A42A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rPr>
              <w:t>1.1 gm</w:t>
            </w:r>
          </w:p>
        </w:tc>
      </w:tr>
      <w:tr w:rsidR="00792B31" w:rsidRPr="001F7EDF" w14:paraId="2A789515" w14:textId="77777777" w:rsidTr="001054AB">
        <w:trPr>
          <w:trHeight w:val="230"/>
          <w:jc w:val="center"/>
        </w:trPr>
        <w:tc>
          <w:tcPr>
            <w:tcW w:w="1033" w:type="dxa"/>
          </w:tcPr>
          <w:p w14:paraId="6E26BA34" w14:textId="77777777" w:rsidR="009A42AA" w:rsidRPr="001F7EDF" w:rsidRDefault="009A42AA" w:rsidP="009A42AA">
            <w:pPr>
              <w:pStyle w:val="ListParagraph"/>
              <w:numPr>
                <w:ilvl w:val="0"/>
                <w:numId w:val="3"/>
              </w:numPr>
              <w:spacing w:after="300"/>
              <w:jc w:val="both"/>
              <w:rPr>
                <w:rFonts w:ascii="Times New Roman" w:hAnsi="Times New Roman" w:cs="Times New Roman"/>
                <w:bCs/>
                <w:color w:val="000000" w:themeColor="text1"/>
                <w:sz w:val="24"/>
                <w:szCs w:val="24"/>
              </w:rPr>
            </w:pPr>
          </w:p>
        </w:tc>
        <w:tc>
          <w:tcPr>
            <w:tcW w:w="2959" w:type="dxa"/>
          </w:tcPr>
          <w:p w14:paraId="5EC24C4F" w14:textId="77777777" w:rsidR="009A42AA" w:rsidRPr="001F7EDF" w:rsidRDefault="009A42A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shd w:val="clear" w:color="auto" w:fill="FFFFFF"/>
              </w:rPr>
              <w:t>Fibre, total dietary</w:t>
            </w:r>
          </w:p>
        </w:tc>
        <w:tc>
          <w:tcPr>
            <w:tcW w:w="1854" w:type="dxa"/>
          </w:tcPr>
          <w:p w14:paraId="5EF6506F" w14:textId="59ABEA1B" w:rsidR="009A42AA" w:rsidRPr="001F7EDF" w:rsidRDefault="002A4D4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rPr>
              <w:t xml:space="preserve">1.7 </w:t>
            </w:r>
            <w:r w:rsidR="009A42AA" w:rsidRPr="001F7EDF">
              <w:rPr>
                <w:rFonts w:ascii="Times New Roman" w:hAnsi="Times New Roman" w:cs="Times New Roman"/>
                <w:bCs/>
                <w:color w:val="000000" w:themeColor="text1"/>
                <w:sz w:val="24"/>
                <w:szCs w:val="24"/>
              </w:rPr>
              <w:t>gm</w:t>
            </w:r>
          </w:p>
        </w:tc>
      </w:tr>
      <w:tr w:rsidR="00792B31" w:rsidRPr="001F7EDF" w14:paraId="6C27BFE5" w14:textId="77777777" w:rsidTr="001054AB">
        <w:trPr>
          <w:trHeight w:val="230"/>
          <w:jc w:val="center"/>
        </w:trPr>
        <w:tc>
          <w:tcPr>
            <w:tcW w:w="1033" w:type="dxa"/>
          </w:tcPr>
          <w:p w14:paraId="6EFC098A" w14:textId="77777777" w:rsidR="009A42AA" w:rsidRPr="001F7EDF" w:rsidRDefault="009A42AA" w:rsidP="009A42AA">
            <w:pPr>
              <w:pStyle w:val="ListParagraph"/>
              <w:numPr>
                <w:ilvl w:val="0"/>
                <w:numId w:val="3"/>
              </w:numPr>
              <w:spacing w:after="300"/>
              <w:jc w:val="both"/>
              <w:rPr>
                <w:rFonts w:ascii="Times New Roman" w:hAnsi="Times New Roman" w:cs="Times New Roman"/>
                <w:bCs/>
                <w:color w:val="000000" w:themeColor="text1"/>
                <w:sz w:val="24"/>
                <w:szCs w:val="24"/>
              </w:rPr>
            </w:pPr>
          </w:p>
        </w:tc>
        <w:tc>
          <w:tcPr>
            <w:tcW w:w="2959" w:type="dxa"/>
          </w:tcPr>
          <w:p w14:paraId="5606D4D7" w14:textId="77777777" w:rsidR="009A42AA" w:rsidRPr="001F7EDF" w:rsidRDefault="009A42AA" w:rsidP="001054AB">
            <w:pPr>
              <w:spacing w:after="300"/>
              <w:jc w:val="both"/>
              <w:rPr>
                <w:rFonts w:ascii="Times New Roman" w:hAnsi="Times New Roman" w:cs="Times New Roman"/>
                <w:bCs/>
                <w:color w:val="000000" w:themeColor="text1"/>
                <w:sz w:val="24"/>
                <w:szCs w:val="24"/>
                <w:shd w:val="clear" w:color="auto" w:fill="FFFFFF"/>
              </w:rPr>
            </w:pPr>
            <w:r w:rsidRPr="001F7EDF">
              <w:rPr>
                <w:rFonts w:ascii="Times New Roman" w:hAnsi="Times New Roman" w:cs="Times New Roman"/>
                <w:bCs/>
                <w:color w:val="000000" w:themeColor="text1"/>
                <w:sz w:val="24"/>
                <w:szCs w:val="24"/>
                <w:shd w:val="clear" w:color="auto" w:fill="FFFFFF"/>
              </w:rPr>
              <w:t>Carbohydrate</w:t>
            </w:r>
          </w:p>
        </w:tc>
        <w:tc>
          <w:tcPr>
            <w:tcW w:w="1854" w:type="dxa"/>
          </w:tcPr>
          <w:p w14:paraId="5F20108C" w14:textId="394C8A88" w:rsidR="009A42AA" w:rsidRPr="001F7EDF" w:rsidRDefault="002A4D4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rPr>
              <w:t>9.34</w:t>
            </w:r>
            <w:r w:rsidR="009A42AA" w:rsidRPr="001F7EDF">
              <w:rPr>
                <w:rFonts w:ascii="Times New Roman" w:hAnsi="Times New Roman" w:cs="Times New Roman"/>
                <w:bCs/>
                <w:color w:val="000000" w:themeColor="text1"/>
                <w:sz w:val="24"/>
                <w:szCs w:val="24"/>
              </w:rPr>
              <w:t xml:space="preserve"> gm</w:t>
            </w:r>
          </w:p>
        </w:tc>
      </w:tr>
      <w:tr w:rsidR="00792B31" w:rsidRPr="001F7EDF" w14:paraId="6C2D96AB" w14:textId="77777777" w:rsidTr="001054AB">
        <w:trPr>
          <w:trHeight w:val="230"/>
          <w:jc w:val="center"/>
        </w:trPr>
        <w:tc>
          <w:tcPr>
            <w:tcW w:w="1033" w:type="dxa"/>
          </w:tcPr>
          <w:p w14:paraId="4BF9A9C1" w14:textId="77777777" w:rsidR="009A42AA" w:rsidRPr="001F7EDF" w:rsidRDefault="009A42AA" w:rsidP="009A42AA">
            <w:pPr>
              <w:pStyle w:val="ListParagraph"/>
              <w:numPr>
                <w:ilvl w:val="0"/>
                <w:numId w:val="3"/>
              </w:numPr>
              <w:spacing w:after="300"/>
              <w:jc w:val="both"/>
              <w:rPr>
                <w:rFonts w:ascii="Times New Roman" w:hAnsi="Times New Roman" w:cs="Times New Roman"/>
                <w:bCs/>
                <w:color w:val="000000" w:themeColor="text1"/>
                <w:sz w:val="24"/>
                <w:szCs w:val="24"/>
              </w:rPr>
            </w:pPr>
          </w:p>
        </w:tc>
        <w:tc>
          <w:tcPr>
            <w:tcW w:w="2959" w:type="dxa"/>
          </w:tcPr>
          <w:p w14:paraId="43F22ACD" w14:textId="77777777" w:rsidR="009A42AA" w:rsidRPr="001F7EDF" w:rsidRDefault="009A42AA" w:rsidP="001054AB">
            <w:pPr>
              <w:spacing w:after="300"/>
              <w:jc w:val="both"/>
              <w:rPr>
                <w:rFonts w:ascii="Times New Roman" w:hAnsi="Times New Roman" w:cs="Times New Roman"/>
                <w:bCs/>
                <w:color w:val="000000" w:themeColor="text1"/>
                <w:sz w:val="24"/>
                <w:szCs w:val="24"/>
                <w:shd w:val="clear" w:color="auto" w:fill="FFFFFF"/>
              </w:rPr>
            </w:pPr>
            <w:r w:rsidRPr="001F7EDF">
              <w:rPr>
                <w:rFonts w:ascii="Times New Roman" w:hAnsi="Times New Roman" w:cs="Times New Roman"/>
                <w:bCs/>
                <w:color w:val="000000" w:themeColor="text1"/>
                <w:sz w:val="24"/>
                <w:szCs w:val="24"/>
                <w:shd w:val="clear" w:color="auto" w:fill="FFFFFF"/>
              </w:rPr>
              <w:t>Total lipid (fat)</w:t>
            </w:r>
          </w:p>
        </w:tc>
        <w:tc>
          <w:tcPr>
            <w:tcW w:w="1854" w:type="dxa"/>
          </w:tcPr>
          <w:p w14:paraId="3C60E492" w14:textId="5532D2A1" w:rsidR="009A42AA" w:rsidRPr="001F7EDF" w:rsidRDefault="009A42A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rPr>
              <w:t>0.</w:t>
            </w:r>
            <w:r w:rsidR="002A4D4A" w:rsidRPr="001F7EDF">
              <w:rPr>
                <w:rFonts w:ascii="Times New Roman" w:hAnsi="Times New Roman" w:cs="Times New Roman"/>
                <w:bCs/>
                <w:color w:val="000000" w:themeColor="text1"/>
                <w:sz w:val="24"/>
                <w:szCs w:val="24"/>
              </w:rPr>
              <w:t>1</w:t>
            </w:r>
            <w:r w:rsidRPr="001F7EDF">
              <w:rPr>
                <w:rFonts w:ascii="Times New Roman" w:hAnsi="Times New Roman" w:cs="Times New Roman"/>
                <w:bCs/>
                <w:color w:val="000000" w:themeColor="text1"/>
                <w:sz w:val="24"/>
                <w:szCs w:val="24"/>
              </w:rPr>
              <w:t xml:space="preserve"> gm</w:t>
            </w:r>
          </w:p>
        </w:tc>
      </w:tr>
      <w:tr w:rsidR="00792B31" w:rsidRPr="001F7EDF" w14:paraId="3886CD8C" w14:textId="77777777" w:rsidTr="001054AB">
        <w:trPr>
          <w:trHeight w:val="230"/>
          <w:jc w:val="center"/>
        </w:trPr>
        <w:tc>
          <w:tcPr>
            <w:tcW w:w="1033" w:type="dxa"/>
          </w:tcPr>
          <w:p w14:paraId="2BFA11F6" w14:textId="77777777" w:rsidR="009A42AA" w:rsidRPr="001F7EDF" w:rsidRDefault="009A42AA" w:rsidP="009A42AA">
            <w:pPr>
              <w:pStyle w:val="ListParagraph"/>
              <w:numPr>
                <w:ilvl w:val="0"/>
                <w:numId w:val="3"/>
              </w:numPr>
              <w:spacing w:after="300"/>
              <w:jc w:val="both"/>
              <w:rPr>
                <w:rFonts w:ascii="Times New Roman" w:hAnsi="Times New Roman" w:cs="Times New Roman"/>
                <w:bCs/>
                <w:color w:val="000000" w:themeColor="text1"/>
                <w:sz w:val="24"/>
                <w:szCs w:val="24"/>
              </w:rPr>
            </w:pPr>
          </w:p>
        </w:tc>
        <w:tc>
          <w:tcPr>
            <w:tcW w:w="2959" w:type="dxa"/>
          </w:tcPr>
          <w:p w14:paraId="338FDD50" w14:textId="77777777" w:rsidR="009A42AA" w:rsidRPr="001F7EDF" w:rsidRDefault="009A42A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rPr>
              <w:t>Sugars</w:t>
            </w:r>
          </w:p>
        </w:tc>
        <w:tc>
          <w:tcPr>
            <w:tcW w:w="1854" w:type="dxa"/>
          </w:tcPr>
          <w:p w14:paraId="312A22D3" w14:textId="0547C563" w:rsidR="009A42AA" w:rsidRPr="001F7EDF" w:rsidRDefault="002A4D4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rPr>
              <w:t>4.24</w:t>
            </w:r>
            <w:r w:rsidR="009A42AA" w:rsidRPr="001F7EDF">
              <w:rPr>
                <w:rFonts w:ascii="Times New Roman" w:hAnsi="Times New Roman" w:cs="Times New Roman"/>
                <w:bCs/>
                <w:color w:val="000000" w:themeColor="text1"/>
                <w:sz w:val="24"/>
                <w:szCs w:val="24"/>
              </w:rPr>
              <w:t xml:space="preserve"> gm</w:t>
            </w:r>
          </w:p>
        </w:tc>
      </w:tr>
      <w:tr w:rsidR="00792B31" w:rsidRPr="001F7EDF" w14:paraId="2E5F5336" w14:textId="77777777" w:rsidTr="001054AB">
        <w:trPr>
          <w:trHeight w:val="231"/>
          <w:jc w:val="center"/>
        </w:trPr>
        <w:tc>
          <w:tcPr>
            <w:tcW w:w="1033" w:type="dxa"/>
          </w:tcPr>
          <w:p w14:paraId="268845FC" w14:textId="77777777" w:rsidR="009A42AA" w:rsidRPr="001F7EDF" w:rsidRDefault="009A42AA" w:rsidP="009A42AA">
            <w:pPr>
              <w:pStyle w:val="ListParagraph"/>
              <w:numPr>
                <w:ilvl w:val="0"/>
                <w:numId w:val="3"/>
              </w:numPr>
              <w:spacing w:after="300"/>
              <w:jc w:val="both"/>
              <w:rPr>
                <w:rFonts w:ascii="Times New Roman" w:hAnsi="Times New Roman" w:cs="Times New Roman"/>
                <w:bCs/>
                <w:color w:val="000000" w:themeColor="text1"/>
                <w:sz w:val="24"/>
                <w:szCs w:val="24"/>
              </w:rPr>
            </w:pPr>
          </w:p>
        </w:tc>
        <w:tc>
          <w:tcPr>
            <w:tcW w:w="2959" w:type="dxa"/>
          </w:tcPr>
          <w:p w14:paraId="54F18B05" w14:textId="77777777" w:rsidR="009A42AA" w:rsidRPr="001F7EDF" w:rsidRDefault="009A42A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rPr>
              <w:t>Vitamin C, total ascorbic acid</w:t>
            </w:r>
          </w:p>
        </w:tc>
        <w:tc>
          <w:tcPr>
            <w:tcW w:w="1854" w:type="dxa"/>
          </w:tcPr>
          <w:p w14:paraId="516F1AAE" w14:textId="41F3F045" w:rsidR="009A42AA" w:rsidRPr="001F7EDF" w:rsidRDefault="002A4D4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rPr>
              <w:t>7.4</w:t>
            </w:r>
            <w:r w:rsidR="009A42AA" w:rsidRPr="001F7EDF">
              <w:rPr>
                <w:rFonts w:ascii="Times New Roman" w:hAnsi="Times New Roman" w:cs="Times New Roman"/>
                <w:bCs/>
                <w:color w:val="000000" w:themeColor="text1"/>
                <w:sz w:val="24"/>
                <w:szCs w:val="24"/>
              </w:rPr>
              <w:t xml:space="preserve"> mg</w:t>
            </w:r>
          </w:p>
        </w:tc>
      </w:tr>
      <w:tr w:rsidR="00792B31" w:rsidRPr="001F7EDF" w14:paraId="644A3702" w14:textId="77777777" w:rsidTr="001054AB">
        <w:trPr>
          <w:trHeight w:val="230"/>
          <w:jc w:val="center"/>
        </w:trPr>
        <w:tc>
          <w:tcPr>
            <w:tcW w:w="1033" w:type="dxa"/>
          </w:tcPr>
          <w:p w14:paraId="1A081BD5" w14:textId="77777777" w:rsidR="009A42AA" w:rsidRPr="001F7EDF" w:rsidRDefault="009A42AA" w:rsidP="009A42AA">
            <w:pPr>
              <w:pStyle w:val="ListParagraph"/>
              <w:numPr>
                <w:ilvl w:val="0"/>
                <w:numId w:val="3"/>
              </w:numPr>
              <w:spacing w:after="300"/>
              <w:jc w:val="both"/>
              <w:rPr>
                <w:rFonts w:ascii="Times New Roman" w:hAnsi="Times New Roman" w:cs="Times New Roman"/>
                <w:bCs/>
                <w:color w:val="000000" w:themeColor="text1"/>
                <w:sz w:val="24"/>
                <w:szCs w:val="24"/>
              </w:rPr>
            </w:pPr>
          </w:p>
        </w:tc>
        <w:tc>
          <w:tcPr>
            <w:tcW w:w="2959" w:type="dxa"/>
          </w:tcPr>
          <w:p w14:paraId="44206C5B" w14:textId="77777777" w:rsidR="009A42AA" w:rsidRPr="001F7EDF" w:rsidRDefault="009A42A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rPr>
              <w:t>Calcium</w:t>
            </w:r>
          </w:p>
        </w:tc>
        <w:tc>
          <w:tcPr>
            <w:tcW w:w="1854" w:type="dxa"/>
          </w:tcPr>
          <w:p w14:paraId="2AE9BED2" w14:textId="78C40F29" w:rsidR="009A42AA" w:rsidRPr="001F7EDF" w:rsidRDefault="002A4D4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rPr>
              <w:t>23</w:t>
            </w:r>
            <w:r w:rsidR="009A42AA" w:rsidRPr="001F7EDF">
              <w:rPr>
                <w:rFonts w:ascii="Times New Roman" w:hAnsi="Times New Roman" w:cs="Times New Roman"/>
                <w:bCs/>
                <w:color w:val="000000" w:themeColor="text1"/>
                <w:sz w:val="24"/>
                <w:szCs w:val="24"/>
              </w:rPr>
              <w:t xml:space="preserve"> mg</w:t>
            </w:r>
          </w:p>
        </w:tc>
      </w:tr>
      <w:tr w:rsidR="00792B31" w:rsidRPr="001F7EDF" w14:paraId="2567AFB2" w14:textId="77777777" w:rsidTr="001054AB">
        <w:trPr>
          <w:trHeight w:val="230"/>
          <w:jc w:val="center"/>
        </w:trPr>
        <w:tc>
          <w:tcPr>
            <w:tcW w:w="1033" w:type="dxa"/>
          </w:tcPr>
          <w:p w14:paraId="0E2D34D3" w14:textId="77777777" w:rsidR="009A42AA" w:rsidRPr="001F7EDF" w:rsidRDefault="009A42AA" w:rsidP="009A42AA">
            <w:pPr>
              <w:pStyle w:val="ListParagraph"/>
              <w:numPr>
                <w:ilvl w:val="0"/>
                <w:numId w:val="3"/>
              </w:numPr>
              <w:spacing w:after="300"/>
              <w:jc w:val="both"/>
              <w:rPr>
                <w:rFonts w:ascii="Times New Roman" w:hAnsi="Times New Roman" w:cs="Times New Roman"/>
                <w:bCs/>
                <w:color w:val="000000" w:themeColor="text1"/>
                <w:sz w:val="24"/>
                <w:szCs w:val="24"/>
              </w:rPr>
            </w:pPr>
          </w:p>
        </w:tc>
        <w:tc>
          <w:tcPr>
            <w:tcW w:w="2959" w:type="dxa"/>
          </w:tcPr>
          <w:p w14:paraId="7750481C" w14:textId="77777777" w:rsidR="009A42AA" w:rsidRPr="001F7EDF" w:rsidRDefault="009A42A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rPr>
              <w:t>Magnesium</w:t>
            </w:r>
          </w:p>
        </w:tc>
        <w:tc>
          <w:tcPr>
            <w:tcW w:w="1854" w:type="dxa"/>
          </w:tcPr>
          <w:p w14:paraId="5DEB429F" w14:textId="5BCB7504" w:rsidR="009A42AA" w:rsidRPr="001F7EDF" w:rsidRDefault="002A4D4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rPr>
              <w:t>10</w:t>
            </w:r>
            <w:r w:rsidR="009A42AA" w:rsidRPr="001F7EDF">
              <w:rPr>
                <w:rFonts w:ascii="Times New Roman" w:hAnsi="Times New Roman" w:cs="Times New Roman"/>
                <w:bCs/>
                <w:color w:val="000000" w:themeColor="text1"/>
                <w:sz w:val="24"/>
                <w:szCs w:val="24"/>
              </w:rPr>
              <w:t xml:space="preserve"> mg</w:t>
            </w:r>
          </w:p>
        </w:tc>
      </w:tr>
      <w:tr w:rsidR="00792B31" w:rsidRPr="001F7EDF" w14:paraId="5A7DF546" w14:textId="77777777" w:rsidTr="001054AB">
        <w:trPr>
          <w:trHeight w:val="230"/>
          <w:jc w:val="center"/>
        </w:trPr>
        <w:tc>
          <w:tcPr>
            <w:tcW w:w="1033" w:type="dxa"/>
          </w:tcPr>
          <w:p w14:paraId="15CC02A7" w14:textId="77777777" w:rsidR="009A42AA" w:rsidRPr="001F7EDF" w:rsidRDefault="009A42AA" w:rsidP="009A42AA">
            <w:pPr>
              <w:pStyle w:val="ListParagraph"/>
              <w:numPr>
                <w:ilvl w:val="0"/>
                <w:numId w:val="3"/>
              </w:numPr>
              <w:spacing w:after="300"/>
              <w:jc w:val="both"/>
              <w:rPr>
                <w:rFonts w:ascii="Times New Roman" w:hAnsi="Times New Roman" w:cs="Times New Roman"/>
                <w:bCs/>
                <w:color w:val="000000" w:themeColor="text1"/>
                <w:sz w:val="24"/>
                <w:szCs w:val="24"/>
              </w:rPr>
            </w:pPr>
          </w:p>
        </w:tc>
        <w:tc>
          <w:tcPr>
            <w:tcW w:w="2959" w:type="dxa"/>
          </w:tcPr>
          <w:p w14:paraId="4E8E82FB" w14:textId="77777777" w:rsidR="009A42AA" w:rsidRPr="001F7EDF" w:rsidRDefault="009A42A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rPr>
              <w:t>Potassium</w:t>
            </w:r>
          </w:p>
        </w:tc>
        <w:tc>
          <w:tcPr>
            <w:tcW w:w="1854" w:type="dxa"/>
          </w:tcPr>
          <w:p w14:paraId="4C43A782" w14:textId="0582C33F" w:rsidR="009A42AA" w:rsidRPr="001F7EDF" w:rsidRDefault="002A4D4A" w:rsidP="001054AB">
            <w:pPr>
              <w:spacing w:after="300"/>
              <w:jc w:val="both"/>
              <w:rPr>
                <w:rFonts w:ascii="Times New Roman" w:hAnsi="Times New Roman" w:cs="Times New Roman"/>
                <w:bCs/>
                <w:color w:val="000000" w:themeColor="text1"/>
                <w:sz w:val="24"/>
                <w:szCs w:val="24"/>
              </w:rPr>
            </w:pPr>
            <w:r w:rsidRPr="001F7EDF">
              <w:rPr>
                <w:rFonts w:ascii="Times New Roman" w:hAnsi="Times New Roman" w:cs="Times New Roman"/>
                <w:bCs/>
                <w:color w:val="000000" w:themeColor="text1"/>
                <w:sz w:val="24"/>
                <w:szCs w:val="24"/>
              </w:rPr>
              <w:t>146</w:t>
            </w:r>
            <w:r w:rsidR="009A42AA" w:rsidRPr="001F7EDF">
              <w:rPr>
                <w:rFonts w:ascii="Times New Roman" w:hAnsi="Times New Roman" w:cs="Times New Roman"/>
                <w:bCs/>
                <w:color w:val="000000" w:themeColor="text1"/>
                <w:sz w:val="24"/>
                <w:szCs w:val="24"/>
              </w:rPr>
              <w:t xml:space="preserve"> mg</w:t>
            </w:r>
          </w:p>
        </w:tc>
      </w:tr>
    </w:tbl>
    <w:p w14:paraId="13798EFB" w14:textId="77777777" w:rsidR="002A4D4A" w:rsidRPr="001F7EDF" w:rsidRDefault="002A4D4A" w:rsidP="002A4D4A">
      <w:pPr>
        <w:shd w:val="clear" w:color="auto" w:fill="FFFFFF"/>
        <w:spacing w:after="300" w:line="360" w:lineRule="auto"/>
        <w:jc w:val="center"/>
        <w:rPr>
          <w:rFonts w:ascii="Times New Roman" w:hAnsi="Times New Roman" w:cs="Times New Roman"/>
          <w:b/>
          <w:bCs/>
          <w:color w:val="000000" w:themeColor="text1"/>
          <w:sz w:val="24"/>
          <w:szCs w:val="24"/>
        </w:rPr>
      </w:pPr>
      <w:r w:rsidRPr="001F7EDF">
        <w:rPr>
          <w:rFonts w:ascii="Times New Roman" w:hAnsi="Times New Roman" w:cs="Times New Roman"/>
          <w:b/>
          <w:bCs/>
          <w:color w:val="000000" w:themeColor="text1"/>
          <w:sz w:val="24"/>
          <w:szCs w:val="24"/>
        </w:rPr>
        <w:t>(Source: USDA)</w:t>
      </w:r>
    </w:p>
    <w:p w14:paraId="11CF32F3" w14:textId="7889F496" w:rsidR="002662A5" w:rsidRPr="001F7EDF" w:rsidRDefault="00471607" w:rsidP="002662A5">
      <w:pPr>
        <w:pStyle w:val="NormalWeb"/>
        <w:spacing w:before="375" w:beforeAutospacing="0" w:after="375" w:afterAutospacing="0" w:line="390" w:lineRule="atLeast"/>
        <w:rPr>
          <w:b/>
          <w:bCs/>
          <w:color w:val="000000" w:themeColor="text1"/>
        </w:rPr>
      </w:pPr>
      <w:r w:rsidRPr="001F7EDF">
        <w:rPr>
          <w:b/>
          <w:bCs/>
          <w:color w:val="000000" w:themeColor="text1"/>
        </w:rPr>
        <w:t>1.4 VALUE ADDITION</w:t>
      </w:r>
    </w:p>
    <w:p w14:paraId="7A5B1BEB" w14:textId="1FA86AB8" w:rsidR="00471607" w:rsidRPr="001F7EDF" w:rsidRDefault="00471607" w:rsidP="00471607">
      <w:pPr>
        <w:pStyle w:val="NormalWeb"/>
        <w:shd w:val="clear" w:color="auto" w:fill="FFFFFF"/>
        <w:spacing w:before="90" w:beforeAutospacing="0" w:after="90" w:afterAutospacing="0" w:line="360" w:lineRule="auto"/>
        <w:jc w:val="both"/>
        <w:rPr>
          <w:color w:val="000000" w:themeColor="text1"/>
        </w:rPr>
      </w:pPr>
      <w:r w:rsidRPr="001F7EDF">
        <w:rPr>
          <w:color w:val="000000" w:themeColor="text1"/>
        </w:rPr>
        <w:t xml:space="preserve">Onion offers a huge potential for value creation through processing. Advances in the field of processing makes it possible to produce different value-added products from onion </w:t>
      </w:r>
      <w:proofErr w:type="spellStart"/>
      <w:r w:rsidRPr="001F7EDF">
        <w:rPr>
          <w:color w:val="000000" w:themeColor="text1"/>
        </w:rPr>
        <w:t>i.e</w:t>
      </w:r>
      <w:proofErr w:type="spellEnd"/>
      <w:r w:rsidRPr="001F7EDF">
        <w:rPr>
          <w:color w:val="000000" w:themeColor="text1"/>
        </w:rPr>
        <w:t xml:space="preserve"> minimally processed ready to use or ready to cook fresh onion, onion paste, dehydrated onion </w:t>
      </w:r>
      <w:r w:rsidRPr="001F7EDF">
        <w:rPr>
          <w:color w:val="000000" w:themeColor="text1"/>
        </w:rPr>
        <w:lastRenderedPageBreak/>
        <w:t>flakes, onion powder, onion oil, onion vinegar, onion sauce, pickled onion, onion wine and beverages etc.</w:t>
      </w:r>
    </w:p>
    <w:p w14:paraId="144B0DC5" w14:textId="77777777" w:rsidR="00471607" w:rsidRPr="001F7EDF" w:rsidRDefault="00471607" w:rsidP="00471607">
      <w:pPr>
        <w:pStyle w:val="NormalWeb"/>
        <w:shd w:val="clear" w:color="auto" w:fill="FFFFFF"/>
        <w:spacing w:before="90" w:beforeAutospacing="0" w:after="90" w:afterAutospacing="0" w:line="360" w:lineRule="auto"/>
        <w:jc w:val="both"/>
        <w:rPr>
          <w:color w:val="000000" w:themeColor="text1"/>
        </w:rPr>
      </w:pPr>
      <w:r w:rsidRPr="001F7EDF">
        <w:rPr>
          <w:color w:val="000000" w:themeColor="text1"/>
        </w:rPr>
        <w:t>Minimally processed onions are peeled and/or cut onions which retain its freshness. Availability of minimally processed onions to cook or ready to use purpose reduces the overall food preparation time. Alternatively, onions are used by way of frozen onion rings where the raw onions are sliced into rings, freeze dried and stored in a suitable packaging material under low temperatures. The frozen onion rings have a long storage life of 12 months and can be readily used for direct consumptions or for adding to soups and dressings.</w:t>
      </w:r>
    </w:p>
    <w:p w14:paraId="01247078" w14:textId="48D973F9" w:rsidR="002E2ED7" w:rsidRPr="001F7EDF" w:rsidRDefault="00471607" w:rsidP="000065B8">
      <w:pPr>
        <w:pStyle w:val="NormalWeb"/>
        <w:shd w:val="clear" w:color="auto" w:fill="FFFFFF"/>
        <w:spacing w:before="90" w:beforeAutospacing="0" w:after="90" w:afterAutospacing="0" w:line="360" w:lineRule="auto"/>
        <w:jc w:val="both"/>
        <w:rPr>
          <w:color w:val="000000" w:themeColor="text1"/>
        </w:rPr>
      </w:pPr>
      <w:r w:rsidRPr="001F7EDF">
        <w:rPr>
          <w:color w:val="000000" w:themeColor="text1"/>
        </w:rPr>
        <w:t>Onion paste is another product where the onion is grounded yet retaining its freshness. Dehydrated onion flakes can be processed into onion powder by proper grinding. Onion powder dissolves very easily and reconstitute quickly compared to onion flakes. It is successfully used in the preparation of baked products like pizza and bread, and also for spicing up grilled chicken.</w:t>
      </w:r>
      <w:r w:rsidR="000065B8" w:rsidRPr="001F7EDF">
        <w:rPr>
          <w:color w:val="000000" w:themeColor="text1"/>
        </w:rPr>
        <w:t xml:space="preserve"> </w:t>
      </w:r>
      <w:r w:rsidRPr="001F7EDF">
        <w:rPr>
          <w:color w:val="000000" w:themeColor="text1"/>
        </w:rPr>
        <w:t>Onion oil is another flavouring substance which is widely used in the seasoning of processed products and is also used as a natural used preservative in some food products.</w:t>
      </w:r>
      <w:r w:rsidR="000065B8" w:rsidRPr="001F7EDF">
        <w:rPr>
          <w:color w:val="000000" w:themeColor="text1"/>
        </w:rPr>
        <w:t xml:space="preserve"> </w:t>
      </w:r>
      <w:r w:rsidRPr="001F7EDF">
        <w:rPr>
          <w:color w:val="000000" w:themeColor="text1"/>
          <w:shd w:val="clear" w:color="auto" w:fill="FFFFFF"/>
        </w:rPr>
        <w:t>Onion salt is another common ingredient in the spice mix and can be used at the place of table salt to offer a refreshing new taste to the household.</w:t>
      </w:r>
    </w:p>
    <w:p w14:paraId="5162745A" w14:textId="4802F75E" w:rsidR="00B627CC" w:rsidRPr="001F7EDF" w:rsidRDefault="002863C9" w:rsidP="002863C9">
      <w:pPr>
        <w:pStyle w:val="NormalWeb"/>
        <w:spacing w:before="375" w:beforeAutospacing="0" w:after="375" w:afterAutospacing="0" w:line="360" w:lineRule="auto"/>
        <w:jc w:val="both"/>
        <w:rPr>
          <w:b/>
          <w:bCs/>
          <w:color w:val="000000" w:themeColor="text1"/>
          <w:shd w:val="clear" w:color="auto" w:fill="FFFFFF"/>
        </w:rPr>
      </w:pPr>
      <w:r w:rsidRPr="001F7EDF">
        <w:rPr>
          <w:b/>
          <w:bCs/>
          <w:color w:val="000000" w:themeColor="text1"/>
          <w:shd w:val="clear" w:color="auto" w:fill="FFFFFF"/>
        </w:rPr>
        <w:t>1.5 ONION PASTE</w:t>
      </w:r>
    </w:p>
    <w:p w14:paraId="34D8A1C6" w14:textId="74EB8F84" w:rsidR="002863C9" w:rsidRPr="001F7EDF" w:rsidRDefault="002863C9" w:rsidP="002863C9">
      <w:pPr>
        <w:pStyle w:val="NormalWeb"/>
        <w:spacing w:before="375" w:beforeAutospacing="0" w:after="375" w:afterAutospacing="0" w:line="360" w:lineRule="auto"/>
        <w:jc w:val="both"/>
        <w:rPr>
          <w:color w:val="000000" w:themeColor="text1"/>
          <w:shd w:val="clear" w:color="auto" w:fill="FFFFFF"/>
        </w:rPr>
      </w:pPr>
      <w:r w:rsidRPr="001F7EDF">
        <w:rPr>
          <w:color w:val="000000" w:themeColor="text1"/>
          <w:shd w:val="clear" w:color="auto" w:fill="FFFFFF"/>
        </w:rPr>
        <w:t>Onions can be processed into ready-to-use onion puree and paste which can be stored for more than six months</w:t>
      </w:r>
      <w:r w:rsidR="007A70FD" w:rsidRPr="001F7EDF">
        <w:rPr>
          <w:color w:val="000000" w:themeColor="text1"/>
          <w:shd w:val="clear" w:color="auto" w:fill="FFFFFF"/>
        </w:rPr>
        <w:t xml:space="preserve"> under refrigeration</w:t>
      </w:r>
      <w:r w:rsidR="000065B8" w:rsidRPr="001F7EDF">
        <w:rPr>
          <w:color w:val="000000" w:themeColor="text1"/>
          <w:shd w:val="clear" w:color="auto" w:fill="FFFFFF"/>
        </w:rPr>
        <w:t xml:space="preserve"> condition</w:t>
      </w:r>
      <w:r w:rsidRPr="001F7EDF">
        <w:rPr>
          <w:color w:val="000000" w:themeColor="text1"/>
          <w:shd w:val="clear" w:color="auto" w:fill="FFFFFF"/>
        </w:rPr>
        <w:t>.</w:t>
      </w:r>
      <w:r w:rsidR="007A70FD" w:rsidRPr="001F7EDF">
        <w:rPr>
          <w:color w:val="000000" w:themeColor="text1"/>
        </w:rPr>
        <w:t xml:space="preserve"> It can be made with either boiled or fried onions and can be instantly used for quick preparation of gravy, as base for many curry preparations and for flavouring.</w:t>
      </w:r>
      <w:r w:rsidRPr="001F7EDF">
        <w:rPr>
          <w:color w:val="000000" w:themeColor="text1"/>
          <w:shd w:val="clear" w:color="auto" w:fill="FFFFFF"/>
        </w:rPr>
        <w:t xml:space="preserve"> </w:t>
      </w:r>
      <w:r w:rsidR="007A70FD" w:rsidRPr="001F7EDF">
        <w:rPr>
          <w:color w:val="000000" w:themeColor="text1"/>
          <w:shd w:val="clear" w:color="auto" w:fill="FFFFFF"/>
        </w:rPr>
        <w:t xml:space="preserve">This product </w:t>
      </w:r>
      <w:r w:rsidRPr="001F7EDF">
        <w:rPr>
          <w:color w:val="000000" w:themeColor="text1"/>
          <w:shd w:val="clear" w:color="auto" w:fill="FFFFFF"/>
        </w:rPr>
        <w:t>provide convenience to the consumers by restricting the kitchen drudgery and time involved in the preparation of the product. Onion paste and puree can be utilised in the preparation of curried vegetarian and non-vegetarian dishes</w:t>
      </w:r>
      <w:r w:rsidR="007A70FD" w:rsidRPr="001F7EDF">
        <w:rPr>
          <w:color w:val="000000" w:themeColor="text1"/>
          <w:shd w:val="clear" w:color="auto" w:fill="FFFFFF"/>
        </w:rPr>
        <w:t>.</w:t>
      </w:r>
    </w:p>
    <w:p w14:paraId="05927B70" w14:textId="591079CB" w:rsidR="001C299B" w:rsidRPr="001F7EDF" w:rsidRDefault="002F525D" w:rsidP="009433EC">
      <w:pPr>
        <w:pStyle w:val="NormalWeb"/>
        <w:spacing w:before="375" w:beforeAutospacing="0" w:after="375" w:afterAutospacing="0" w:line="360" w:lineRule="auto"/>
        <w:jc w:val="center"/>
        <w:rPr>
          <w:b/>
          <w:bCs/>
          <w:color w:val="000000" w:themeColor="text1"/>
          <w:sz w:val="32"/>
          <w:szCs w:val="32"/>
        </w:rPr>
      </w:pPr>
      <w:r>
        <w:rPr>
          <w:noProof/>
        </w:rPr>
        <w:drawing>
          <wp:inline distT="0" distB="0" distL="0" distR="0" wp14:anchorId="681D3CD5" wp14:editId="44B39A49">
            <wp:extent cx="1831312" cy="15430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54388" cy="1562493"/>
                    </a:xfrm>
                    <a:prstGeom prst="rect">
                      <a:avLst/>
                    </a:prstGeom>
                    <a:noFill/>
                    <a:ln>
                      <a:noFill/>
                    </a:ln>
                  </pic:spPr>
                </pic:pic>
              </a:graphicData>
            </a:graphic>
          </wp:inline>
        </w:drawing>
      </w:r>
    </w:p>
    <w:p w14:paraId="78EB964B" w14:textId="77777777" w:rsidR="000926CD" w:rsidRDefault="000926CD" w:rsidP="000065B8">
      <w:pPr>
        <w:pStyle w:val="NormalWeb"/>
        <w:spacing w:before="375" w:beforeAutospacing="0" w:after="375" w:afterAutospacing="0" w:line="360" w:lineRule="auto"/>
        <w:jc w:val="center"/>
        <w:rPr>
          <w:b/>
          <w:bCs/>
          <w:color w:val="000000" w:themeColor="text1"/>
          <w:sz w:val="28"/>
          <w:szCs w:val="28"/>
        </w:rPr>
      </w:pPr>
    </w:p>
    <w:p w14:paraId="7D806B81" w14:textId="254C3DCD" w:rsidR="000065B8" w:rsidRPr="001F7EDF" w:rsidRDefault="000065B8" w:rsidP="000065B8">
      <w:pPr>
        <w:pStyle w:val="NormalWeb"/>
        <w:spacing w:before="375" w:beforeAutospacing="0" w:after="375" w:afterAutospacing="0" w:line="360" w:lineRule="auto"/>
        <w:jc w:val="center"/>
        <w:rPr>
          <w:b/>
          <w:bCs/>
          <w:color w:val="000000" w:themeColor="text1"/>
          <w:sz w:val="28"/>
          <w:szCs w:val="28"/>
        </w:rPr>
      </w:pPr>
      <w:r w:rsidRPr="001F7EDF">
        <w:rPr>
          <w:b/>
          <w:bCs/>
          <w:color w:val="000000" w:themeColor="text1"/>
          <w:sz w:val="28"/>
          <w:szCs w:val="28"/>
        </w:rPr>
        <w:t>CHAPTER 2</w:t>
      </w:r>
    </w:p>
    <w:p w14:paraId="2C8DCA0F" w14:textId="2249B296" w:rsidR="000065B8" w:rsidRPr="001F7EDF" w:rsidRDefault="000065B8" w:rsidP="000065B8">
      <w:pPr>
        <w:pStyle w:val="NormalWeb"/>
        <w:spacing w:before="375" w:beforeAutospacing="0" w:after="375" w:afterAutospacing="0" w:line="360" w:lineRule="auto"/>
        <w:jc w:val="center"/>
        <w:rPr>
          <w:b/>
          <w:bCs/>
          <w:color w:val="000000" w:themeColor="text1"/>
          <w:sz w:val="28"/>
          <w:szCs w:val="28"/>
        </w:rPr>
      </w:pPr>
      <w:r w:rsidRPr="001F7EDF">
        <w:rPr>
          <w:b/>
          <w:bCs/>
          <w:color w:val="000000" w:themeColor="text1"/>
          <w:sz w:val="28"/>
          <w:szCs w:val="28"/>
        </w:rPr>
        <w:t>PROCESSING</w:t>
      </w:r>
    </w:p>
    <w:p w14:paraId="0054EAA1" w14:textId="5246E79B" w:rsidR="009433EC" w:rsidRPr="001F7EDF" w:rsidRDefault="009433EC" w:rsidP="00A358E1">
      <w:pPr>
        <w:pStyle w:val="NormalWeb"/>
        <w:numPr>
          <w:ilvl w:val="1"/>
          <w:numId w:val="21"/>
        </w:numPr>
        <w:spacing w:before="375" w:beforeAutospacing="0" w:after="375" w:afterAutospacing="0" w:line="360" w:lineRule="auto"/>
        <w:rPr>
          <w:b/>
          <w:bCs/>
          <w:color w:val="000000" w:themeColor="text1"/>
        </w:rPr>
      </w:pPr>
      <w:r w:rsidRPr="001F7EDF">
        <w:rPr>
          <w:b/>
          <w:bCs/>
          <w:color w:val="000000" w:themeColor="text1"/>
        </w:rPr>
        <w:t>INGREDIENTS USED</w:t>
      </w:r>
    </w:p>
    <w:p w14:paraId="1355F7E2" w14:textId="6A7E58C1" w:rsidR="006C4799" w:rsidRPr="001F7EDF" w:rsidRDefault="006C4799" w:rsidP="00792B31">
      <w:pPr>
        <w:pStyle w:val="NormalWeb"/>
        <w:numPr>
          <w:ilvl w:val="0"/>
          <w:numId w:val="6"/>
        </w:numPr>
        <w:spacing w:before="375" w:beforeAutospacing="0" w:after="375" w:afterAutospacing="0" w:line="360" w:lineRule="auto"/>
        <w:rPr>
          <w:b/>
          <w:bCs/>
          <w:color w:val="000000" w:themeColor="text1"/>
        </w:rPr>
      </w:pPr>
      <w:r w:rsidRPr="001F7EDF">
        <w:rPr>
          <w:b/>
          <w:bCs/>
          <w:color w:val="000000" w:themeColor="text1"/>
        </w:rPr>
        <w:t>Raw Onion</w:t>
      </w:r>
    </w:p>
    <w:p w14:paraId="0C1FD76E" w14:textId="131C4506" w:rsidR="006C4799" w:rsidRPr="001F7EDF" w:rsidRDefault="006C4799" w:rsidP="00792B31">
      <w:pPr>
        <w:pStyle w:val="NormalWeb"/>
        <w:numPr>
          <w:ilvl w:val="0"/>
          <w:numId w:val="6"/>
        </w:numPr>
        <w:spacing w:before="375" w:beforeAutospacing="0" w:after="375" w:afterAutospacing="0" w:line="360" w:lineRule="auto"/>
        <w:rPr>
          <w:b/>
          <w:bCs/>
          <w:color w:val="000000" w:themeColor="text1"/>
        </w:rPr>
      </w:pPr>
      <w:r w:rsidRPr="001F7EDF">
        <w:rPr>
          <w:b/>
          <w:bCs/>
          <w:color w:val="000000" w:themeColor="text1"/>
        </w:rPr>
        <w:t xml:space="preserve">Salt- </w:t>
      </w:r>
      <w:r w:rsidRPr="001F7EDF">
        <w:rPr>
          <w:color w:val="000000" w:themeColor="text1"/>
        </w:rPr>
        <w:t>2-5%</w:t>
      </w:r>
    </w:p>
    <w:p w14:paraId="3C960997" w14:textId="0CE846B0" w:rsidR="006C4799" w:rsidRPr="001F7EDF" w:rsidRDefault="006C4799" w:rsidP="00792B31">
      <w:pPr>
        <w:pStyle w:val="NormalWeb"/>
        <w:numPr>
          <w:ilvl w:val="0"/>
          <w:numId w:val="6"/>
        </w:numPr>
        <w:spacing w:before="375" w:beforeAutospacing="0" w:after="375" w:afterAutospacing="0" w:line="360" w:lineRule="auto"/>
        <w:rPr>
          <w:color w:val="000000" w:themeColor="text1"/>
        </w:rPr>
      </w:pPr>
      <w:r w:rsidRPr="001F7EDF">
        <w:rPr>
          <w:b/>
          <w:bCs/>
          <w:color w:val="000000" w:themeColor="text1"/>
        </w:rPr>
        <w:t>Citric acid-</w:t>
      </w:r>
      <w:r w:rsidRPr="001F7EDF">
        <w:rPr>
          <w:color w:val="000000" w:themeColor="text1"/>
        </w:rPr>
        <w:t>0.1 %- 0.</w:t>
      </w:r>
      <w:r w:rsidR="00792B31" w:rsidRPr="001F7EDF">
        <w:rPr>
          <w:color w:val="000000" w:themeColor="text1"/>
        </w:rPr>
        <w:t>2%</w:t>
      </w:r>
    </w:p>
    <w:p w14:paraId="289572B2" w14:textId="5DD8E39C" w:rsidR="007F23D0" w:rsidRPr="001F7EDF" w:rsidRDefault="007F23D0" w:rsidP="00A358E1">
      <w:pPr>
        <w:pStyle w:val="NormalWeb"/>
        <w:numPr>
          <w:ilvl w:val="1"/>
          <w:numId w:val="21"/>
        </w:numPr>
        <w:spacing w:before="375" w:beforeAutospacing="0" w:after="375" w:afterAutospacing="0" w:line="360" w:lineRule="auto"/>
        <w:rPr>
          <w:b/>
          <w:bCs/>
          <w:color w:val="000000" w:themeColor="text1"/>
          <w:sz w:val="22"/>
          <w:szCs w:val="22"/>
        </w:rPr>
      </w:pPr>
      <w:r w:rsidRPr="001F7EDF">
        <w:rPr>
          <w:b/>
          <w:bCs/>
          <w:color w:val="000000" w:themeColor="text1"/>
        </w:rPr>
        <w:t>PROCESSING</w:t>
      </w:r>
    </w:p>
    <w:p w14:paraId="64A0D014" w14:textId="65803FE5" w:rsidR="007F23D0" w:rsidRPr="001F7EDF" w:rsidRDefault="007F23D0" w:rsidP="007F23D0">
      <w:pPr>
        <w:pStyle w:val="NormalWeb"/>
        <w:numPr>
          <w:ilvl w:val="0"/>
          <w:numId w:val="5"/>
        </w:numPr>
        <w:spacing w:before="375" w:beforeAutospacing="0" w:after="375" w:afterAutospacing="0" w:line="360" w:lineRule="auto"/>
        <w:rPr>
          <w:b/>
          <w:bCs/>
          <w:color w:val="000000" w:themeColor="text1"/>
          <w:sz w:val="22"/>
          <w:szCs w:val="22"/>
        </w:rPr>
      </w:pPr>
      <w:r w:rsidRPr="001F7EDF">
        <w:rPr>
          <w:b/>
          <w:bCs/>
          <w:color w:val="000000" w:themeColor="text1"/>
        </w:rPr>
        <w:t>Grading and Sorting</w:t>
      </w:r>
    </w:p>
    <w:p w14:paraId="2695F58B" w14:textId="67A32256" w:rsidR="007F23D0" w:rsidRPr="001F7EDF" w:rsidRDefault="007F23D0" w:rsidP="007F23D0">
      <w:pPr>
        <w:pStyle w:val="NormalWeb"/>
        <w:spacing w:before="375" w:beforeAutospacing="0" w:after="375" w:afterAutospacing="0" w:line="360" w:lineRule="auto"/>
        <w:ind w:left="1080"/>
        <w:jc w:val="both"/>
        <w:rPr>
          <w:color w:val="000000" w:themeColor="text1"/>
          <w:shd w:val="clear" w:color="auto" w:fill="FAFAFA"/>
        </w:rPr>
      </w:pPr>
      <w:r w:rsidRPr="001F7EDF">
        <w:rPr>
          <w:color w:val="000000" w:themeColor="text1"/>
          <w:shd w:val="clear" w:color="auto" w:fill="FAFAFA"/>
        </w:rPr>
        <w:t>The onions are separated into two or more grades on the basis of the surface colour, shape, size, weight, soundness, firmness, cleanliness, maturity &amp; free from foreign matter /diseases insect damage /mechanical injury. Grading may be done manually or mechanically. Sorting is also done by hand or machine to remove the onions which are unsuitable for processing due to mechanical injuries, insects, diseases, immature, over-mature, misshapen etc. By removing damaged produce from the healthy ones, it reduces losses by preventing secondary contamination. </w:t>
      </w:r>
    </w:p>
    <w:p w14:paraId="78692E88" w14:textId="07EA832D" w:rsidR="007F23D0" w:rsidRPr="001F7EDF" w:rsidRDefault="007F23D0" w:rsidP="007F23D0">
      <w:pPr>
        <w:pStyle w:val="NormalWeb"/>
        <w:numPr>
          <w:ilvl w:val="0"/>
          <w:numId w:val="5"/>
        </w:numPr>
        <w:spacing w:before="375" w:beforeAutospacing="0" w:after="375" w:afterAutospacing="0" w:line="360" w:lineRule="auto"/>
        <w:jc w:val="both"/>
        <w:rPr>
          <w:b/>
          <w:bCs/>
          <w:color w:val="000000" w:themeColor="text1"/>
        </w:rPr>
      </w:pPr>
      <w:r w:rsidRPr="001F7EDF">
        <w:rPr>
          <w:b/>
          <w:bCs/>
          <w:color w:val="000000" w:themeColor="text1"/>
          <w:shd w:val="clear" w:color="auto" w:fill="FAFAFA"/>
        </w:rPr>
        <w:t xml:space="preserve">Cutting </w:t>
      </w:r>
      <w:r w:rsidR="00792B31" w:rsidRPr="001F7EDF">
        <w:rPr>
          <w:b/>
          <w:bCs/>
          <w:color w:val="000000" w:themeColor="text1"/>
          <w:shd w:val="clear" w:color="auto" w:fill="FAFAFA"/>
        </w:rPr>
        <w:t>roots and stems</w:t>
      </w:r>
    </w:p>
    <w:p w14:paraId="6A63D9ED" w14:textId="70AEFE9C" w:rsidR="00376305" w:rsidRPr="001F7EDF" w:rsidRDefault="00376305" w:rsidP="00376305">
      <w:pPr>
        <w:pStyle w:val="NormalWeb"/>
        <w:spacing w:before="375" w:beforeAutospacing="0" w:after="375" w:afterAutospacing="0" w:line="360" w:lineRule="auto"/>
        <w:ind w:left="1080"/>
        <w:jc w:val="both"/>
        <w:rPr>
          <w:color w:val="000000" w:themeColor="text1"/>
          <w:shd w:val="clear" w:color="auto" w:fill="FFFFFF"/>
        </w:rPr>
      </w:pPr>
      <w:r w:rsidRPr="001F7EDF">
        <w:rPr>
          <w:color w:val="000000" w:themeColor="text1"/>
          <w:shd w:val="clear" w:color="auto" w:fill="FFFFFF"/>
        </w:rPr>
        <w:t xml:space="preserve">Harvested onions have long leaves on the top side of the onion body, and it is necessary to cut the leaves and base of the onions which has roots so as to get clean </w:t>
      </w:r>
      <w:r w:rsidR="00C34A6D" w:rsidRPr="001F7EDF">
        <w:rPr>
          <w:color w:val="000000" w:themeColor="text1"/>
          <w:shd w:val="clear" w:color="auto" w:fill="FFFFFF"/>
        </w:rPr>
        <w:t>onion bulbs</w:t>
      </w:r>
      <w:r w:rsidRPr="001F7EDF">
        <w:rPr>
          <w:color w:val="000000" w:themeColor="text1"/>
          <w:shd w:val="clear" w:color="auto" w:fill="FFFFFF"/>
        </w:rPr>
        <w:t>. Conventionally, it was done manually. Now a days, machines can be used to trim the stems and roots of the onions, saving time and labour.</w:t>
      </w:r>
    </w:p>
    <w:p w14:paraId="046AA155" w14:textId="4482CA72" w:rsidR="00C34A6D" w:rsidRPr="001F7EDF" w:rsidRDefault="00C34A6D" w:rsidP="00C34A6D">
      <w:pPr>
        <w:pStyle w:val="NormalWeb"/>
        <w:numPr>
          <w:ilvl w:val="0"/>
          <w:numId w:val="5"/>
        </w:numPr>
        <w:spacing w:before="375" w:beforeAutospacing="0" w:after="375" w:afterAutospacing="0" w:line="360" w:lineRule="auto"/>
        <w:jc w:val="both"/>
        <w:rPr>
          <w:b/>
          <w:bCs/>
          <w:color w:val="000000" w:themeColor="text1"/>
        </w:rPr>
      </w:pPr>
      <w:r w:rsidRPr="001F7EDF">
        <w:rPr>
          <w:b/>
          <w:bCs/>
          <w:color w:val="000000" w:themeColor="text1"/>
        </w:rPr>
        <w:t>Peeling</w:t>
      </w:r>
    </w:p>
    <w:p w14:paraId="689D5B4B" w14:textId="3F97B884" w:rsidR="00C34A6D" w:rsidRPr="001F7EDF" w:rsidRDefault="00C34A6D" w:rsidP="00C34A6D">
      <w:pPr>
        <w:pStyle w:val="NormalWeb"/>
        <w:spacing w:before="375" w:beforeAutospacing="0" w:after="375" w:afterAutospacing="0" w:line="360" w:lineRule="auto"/>
        <w:ind w:left="1080"/>
        <w:jc w:val="both"/>
        <w:rPr>
          <w:color w:val="000000" w:themeColor="text1"/>
        </w:rPr>
      </w:pPr>
      <w:r w:rsidRPr="001F7EDF">
        <w:rPr>
          <w:color w:val="000000" w:themeColor="text1"/>
        </w:rPr>
        <w:lastRenderedPageBreak/>
        <w:t>Peeling is one of the integral parts of a food processing, and the onions are need to be peeled in order to remove the inedible portion at the initial stage of processing Currently peeling is carried out by various methods which is including manual peeling (knife or blade) or mechanical peeling (abrasive devices, devices with drums, knifes or blades etc). Mechanical peeling includes different types of process that interact with directly skin and then removes the skin.</w:t>
      </w:r>
    </w:p>
    <w:p w14:paraId="3A8E6650" w14:textId="793C8627" w:rsidR="004D6A71" w:rsidRPr="001F7EDF" w:rsidRDefault="004D6A71" w:rsidP="004D6A71">
      <w:pPr>
        <w:pStyle w:val="NormalWeb"/>
        <w:numPr>
          <w:ilvl w:val="0"/>
          <w:numId w:val="5"/>
        </w:numPr>
        <w:spacing w:before="375" w:beforeAutospacing="0" w:after="375" w:afterAutospacing="0" w:line="360" w:lineRule="auto"/>
        <w:jc w:val="both"/>
        <w:rPr>
          <w:b/>
          <w:bCs/>
          <w:color w:val="000000" w:themeColor="text1"/>
        </w:rPr>
      </w:pPr>
      <w:r w:rsidRPr="001F7EDF">
        <w:rPr>
          <w:b/>
          <w:bCs/>
          <w:color w:val="000000" w:themeColor="text1"/>
        </w:rPr>
        <w:t xml:space="preserve">Washing </w:t>
      </w:r>
    </w:p>
    <w:p w14:paraId="21F37D3B" w14:textId="2F2F0B6E" w:rsidR="004D6A71" w:rsidRPr="001F7EDF" w:rsidRDefault="004D6A71" w:rsidP="004D6A71">
      <w:pPr>
        <w:pStyle w:val="NormalWeb"/>
        <w:spacing w:before="375" w:beforeAutospacing="0" w:after="375" w:afterAutospacing="0" w:line="360" w:lineRule="auto"/>
        <w:ind w:left="1080"/>
        <w:jc w:val="both"/>
        <w:rPr>
          <w:color w:val="000000" w:themeColor="text1"/>
        </w:rPr>
      </w:pPr>
      <w:r w:rsidRPr="001F7EDF">
        <w:rPr>
          <w:color w:val="000000" w:themeColor="text1"/>
        </w:rPr>
        <w:t>Thorough washing by jet spray is done to remove leftover peel, dust, dirt from onions before crushing them into paste.</w:t>
      </w:r>
    </w:p>
    <w:p w14:paraId="66867F35" w14:textId="6EB8EF7D" w:rsidR="00C34A6D" w:rsidRPr="001F7EDF" w:rsidRDefault="00C34A6D" w:rsidP="00C34A6D">
      <w:pPr>
        <w:pStyle w:val="NormalWeb"/>
        <w:numPr>
          <w:ilvl w:val="0"/>
          <w:numId w:val="5"/>
        </w:numPr>
        <w:spacing w:before="375" w:beforeAutospacing="0" w:after="375" w:afterAutospacing="0" w:line="360" w:lineRule="auto"/>
        <w:jc w:val="both"/>
        <w:rPr>
          <w:b/>
          <w:bCs/>
          <w:color w:val="000000" w:themeColor="text1"/>
        </w:rPr>
      </w:pPr>
      <w:r w:rsidRPr="001F7EDF">
        <w:rPr>
          <w:b/>
          <w:bCs/>
          <w:color w:val="000000" w:themeColor="text1"/>
        </w:rPr>
        <w:t xml:space="preserve">Pulping </w:t>
      </w:r>
    </w:p>
    <w:p w14:paraId="47C8937C" w14:textId="3ED5D07E" w:rsidR="004D6A71" w:rsidRPr="001F7EDF" w:rsidRDefault="007B2ED0" w:rsidP="004D6A71">
      <w:pPr>
        <w:pStyle w:val="NormalWeb"/>
        <w:spacing w:before="375" w:beforeAutospacing="0" w:after="375" w:afterAutospacing="0" w:line="360" w:lineRule="auto"/>
        <w:ind w:left="1080"/>
        <w:jc w:val="both"/>
        <w:rPr>
          <w:color w:val="000000" w:themeColor="text1"/>
        </w:rPr>
      </w:pPr>
      <w:r w:rsidRPr="001F7EDF">
        <w:rPr>
          <w:color w:val="000000" w:themeColor="text1"/>
        </w:rPr>
        <w:t xml:space="preserve">The washed onions are then </w:t>
      </w:r>
      <w:r w:rsidR="00BE47FB" w:rsidRPr="001F7EDF">
        <w:rPr>
          <w:color w:val="000000" w:themeColor="text1"/>
        </w:rPr>
        <w:t>made into paste.</w:t>
      </w:r>
      <w:r w:rsidRPr="001F7EDF">
        <w:rPr>
          <w:color w:val="000000" w:themeColor="text1"/>
        </w:rPr>
        <w:t xml:space="preserve"> </w:t>
      </w:r>
      <w:r w:rsidR="004D6A71" w:rsidRPr="001F7EDF">
        <w:rPr>
          <w:color w:val="000000" w:themeColor="text1"/>
        </w:rPr>
        <w:t>Crushing machine is used to crush the onion first. It is then put to pulping machine to obtain a paste of uniform consistency.</w:t>
      </w:r>
      <w:r w:rsidRPr="001F7EDF">
        <w:rPr>
          <w:color w:val="000000" w:themeColor="text1"/>
        </w:rPr>
        <w:t xml:space="preserve"> Automatic onion grinding machine can be used for fine semi moist </w:t>
      </w:r>
      <w:r w:rsidR="00BE47FB" w:rsidRPr="001F7EDF">
        <w:rPr>
          <w:color w:val="000000" w:themeColor="text1"/>
        </w:rPr>
        <w:t>puree and paste</w:t>
      </w:r>
      <w:r w:rsidRPr="001F7EDF">
        <w:rPr>
          <w:color w:val="000000" w:themeColor="text1"/>
        </w:rPr>
        <w:t>.</w:t>
      </w:r>
    </w:p>
    <w:p w14:paraId="6E86B777" w14:textId="2612BD4E" w:rsidR="007B2ED0" w:rsidRPr="001F7EDF" w:rsidRDefault="00BE47FB" w:rsidP="007B2ED0">
      <w:pPr>
        <w:pStyle w:val="NormalWeb"/>
        <w:numPr>
          <w:ilvl w:val="0"/>
          <w:numId w:val="5"/>
        </w:numPr>
        <w:spacing w:before="375" w:beforeAutospacing="0" w:after="375" w:afterAutospacing="0" w:line="360" w:lineRule="auto"/>
        <w:jc w:val="both"/>
        <w:rPr>
          <w:b/>
          <w:bCs/>
          <w:color w:val="000000" w:themeColor="text1"/>
        </w:rPr>
      </w:pPr>
      <w:r w:rsidRPr="001F7EDF">
        <w:rPr>
          <w:b/>
          <w:bCs/>
          <w:color w:val="000000" w:themeColor="text1"/>
        </w:rPr>
        <w:t>Heating</w:t>
      </w:r>
    </w:p>
    <w:p w14:paraId="37F524DD" w14:textId="30B844B9" w:rsidR="00BE47FB" w:rsidRPr="001F7EDF" w:rsidRDefault="00183939" w:rsidP="00BE47FB">
      <w:pPr>
        <w:pStyle w:val="NormalWeb"/>
        <w:spacing w:before="375" w:beforeAutospacing="0" w:after="375" w:afterAutospacing="0" w:line="360" w:lineRule="auto"/>
        <w:ind w:left="1080"/>
        <w:jc w:val="both"/>
        <w:rPr>
          <w:color w:val="000000" w:themeColor="text1"/>
        </w:rPr>
      </w:pPr>
      <w:r w:rsidRPr="001F7EDF">
        <w:rPr>
          <w:color w:val="000000" w:themeColor="text1"/>
        </w:rPr>
        <w:t>Fresh onion paste contains around 84% moisture</w:t>
      </w:r>
      <w:r w:rsidR="00CD6357" w:rsidRPr="001F7EDF">
        <w:rPr>
          <w:color w:val="000000" w:themeColor="text1"/>
        </w:rPr>
        <w:t xml:space="preserve">. In order to reduce the moisture content and to make an onion paste concentration, it is heated at 110 degree Celsius </w:t>
      </w:r>
      <w:r w:rsidR="001A13C4" w:rsidRPr="001F7EDF">
        <w:rPr>
          <w:color w:val="000000" w:themeColor="text1"/>
        </w:rPr>
        <w:t>in an open steel vessel / a steam kettle. The pulp is concentrated till 32</w:t>
      </w:r>
      <w:r w:rsidR="001A13C4" w:rsidRPr="001F7EDF">
        <w:rPr>
          <w:color w:val="000000" w:themeColor="text1"/>
          <w:vertAlign w:val="superscript"/>
        </w:rPr>
        <w:t>0</w:t>
      </w:r>
      <w:r w:rsidR="001A13C4" w:rsidRPr="001F7EDF">
        <w:rPr>
          <w:color w:val="000000" w:themeColor="text1"/>
        </w:rPr>
        <w:t xml:space="preserve"> Brix is obtained on hand refractometer. 2 % salt is added for taste and 0.1% citric acid is added for preservation purpose.</w:t>
      </w:r>
    </w:p>
    <w:p w14:paraId="28312FF8" w14:textId="325B1719" w:rsidR="001A13C4" w:rsidRPr="001F7EDF" w:rsidRDefault="001A13C4" w:rsidP="001A13C4">
      <w:pPr>
        <w:pStyle w:val="NormalWeb"/>
        <w:numPr>
          <w:ilvl w:val="0"/>
          <w:numId w:val="5"/>
        </w:numPr>
        <w:spacing w:before="375" w:beforeAutospacing="0" w:after="375" w:afterAutospacing="0" w:line="360" w:lineRule="auto"/>
        <w:jc w:val="both"/>
        <w:rPr>
          <w:b/>
          <w:bCs/>
          <w:color w:val="000000" w:themeColor="text1"/>
        </w:rPr>
      </w:pPr>
      <w:r w:rsidRPr="001F7EDF">
        <w:rPr>
          <w:b/>
          <w:bCs/>
          <w:color w:val="000000" w:themeColor="text1"/>
        </w:rPr>
        <w:t>Pasteurization</w:t>
      </w:r>
    </w:p>
    <w:p w14:paraId="6B91E070" w14:textId="5B9A11E5" w:rsidR="001A13C4" w:rsidRPr="001F7EDF" w:rsidRDefault="001A13C4" w:rsidP="001A13C4">
      <w:pPr>
        <w:pStyle w:val="NormalWeb"/>
        <w:spacing w:before="375" w:beforeAutospacing="0" w:after="375" w:afterAutospacing="0" w:line="360" w:lineRule="auto"/>
        <w:ind w:left="1080"/>
        <w:jc w:val="both"/>
        <w:rPr>
          <w:color w:val="000000" w:themeColor="text1"/>
        </w:rPr>
      </w:pPr>
      <w:r w:rsidRPr="001F7EDF">
        <w:rPr>
          <w:color w:val="000000" w:themeColor="text1"/>
        </w:rPr>
        <w:t xml:space="preserve">Preservation of culinary paste by application of heat is the most common method. Pasteurization is a process in which </w:t>
      </w:r>
      <w:r w:rsidR="003D7EEC" w:rsidRPr="001F7EDF">
        <w:rPr>
          <w:color w:val="000000" w:themeColor="text1"/>
        </w:rPr>
        <w:t>paste/puree is heated</w:t>
      </w:r>
      <w:r w:rsidRPr="001F7EDF">
        <w:rPr>
          <w:color w:val="000000" w:themeColor="text1"/>
        </w:rPr>
        <w:t xml:space="preserve"> to </w:t>
      </w:r>
      <w:r w:rsidR="003D7EEC" w:rsidRPr="001F7EDF">
        <w:rPr>
          <w:color w:val="000000" w:themeColor="text1"/>
        </w:rPr>
        <w:t>82</w:t>
      </w:r>
      <w:r w:rsidRPr="001F7EDF">
        <w:rPr>
          <w:color w:val="000000" w:themeColor="text1"/>
          <w:vertAlign w:val="superscript"/>
        </w:rPr>
        <w:t>0</w:t>
      </w:r>
      <w:r w:rsidRPr="001F7EDF">
        <w:rPr>
          <w:color w:val="000000" w:themeColor="text1"/>
        </w:rPr>
        <w:t xml:space="preserve">C or slightly below for a sufficient time to inactivate/kill the micro-organisms, which cause spoilage. </w:t>
      </w:r>
      <w:r w:rsidR="003D7EEC" w:rsidRPr="001F7EDF">
        <w:rPr>
          <w:color w:val="000000" w:themeColor="text1"/>
        </w:rPr>
        <w:t>Usually,</w:t>
      </w:r>
      <w:r w:rsidRPr="001F7EDF">
        <w:rPr>
          <w:color w:val="000000" w:themeColor="text1"/>
        </w:rPr>
        <w:t xml:space="preserve"> time rang</w:t>
      </w:r>
      <w:r w:rsidR="003D7EEC" w:rsidRPr="001F7EDF">
        <w:rPr>
          <w:color w:val="000000" w:themeColor="text1"/>
        </w:rPr>
        <w:t>es</w:t>
      </w:r>
      <w:r w:rsidRPr="001F7EDF">
        <w:rPr>
          <w:color w:val="000000" w:themeColor="text1"/>
        </w:rPr>
        <w:t xml:space="preserve"> from 30 sec to 30 min depending on the type of heating system, the nature of </w:t>
      </w:r>
      <w:r w:rsidR="003D7EEC" w:rsidRPr="001F7EDF">
        <w:rPr>
          <w:color w:val="000000" w:themeColor="text1"/>
        </w:rPr>
        <w:t>paste</w:t>
      </w:r>
      <w:r w:rsidRPr="001F7EDF">
        <w:rPr>
          <w:color w:val="000000" w:themeColor="text1"/>
        </w:rPr>
        <w:t xml:space="preserve"> and the size of the container</w:t>
      </w:r>
      <w:r w:rsidR="003D7EEC" w:rsidRPr="001F7EDF">
        <w:rPr>
          <w:color w:val="000000" w:themeColor="text1"/>
        </w:rPr>
        <w:t>.</w:t>
      </w:r>
    </w:p>
    <w:p w14:paraId="40AD685D" w14:textId="07CEAC44" w:rsidR="003D7EEC" w:rsidRPr="001F7EDF" w:rsidRDefault="003D7EEC" w:rsidP="003D7EEC">
      <w:pPr>
        <w:pStyle w:val="NormalWeb"/>
        <w:numPr>
          <w:ilvl w:val="0"/>
          <w:numId w:val="5"/>
        </w:numPr>
        <w:spacing w:before="375" w:beforeAutospacing="0" w:after="375" w:afterAutospacing="0" w:line="360" w:lineRule="auto"/>
        <w:jc w:val="both"/>
        <w:rPr>
          <w:b/>
          <w:bCs/>
          <w:color w:val="000000" w:themeColor="text1"/>
        </w:rPr>
      </w:pPr>
      <w:r w:rsidRPr="001F7EDF">
        <w:rPr>
          <w:b/>
          <w:bCs/>
          <w:color w:val="000000" w:themeColor="text1"/>
        </w:rPr>
        <w:lastRenderedPageBreak/>
        <w:t xml:space="preserve">Filling </w:t>
      </w:r>
    </w:p>
    <w:p w14:paraId="1EB35F95" w14:textId="22AB6DCF" w:rsidR="003D7EEC" w:rsidRPr="001F7EDF" w:rsidRDefault="003D7EEC" w:rsidP="006C4799">
      <w:pPr>
        <w:pStyle w:val="NormalWeb"/>
        <w:spacing w:before="375" w:beforeAutospacing="0" w:after="375" w:afterAutospacing="0" w:line="360" w:lineRule="auto"/>
        <w:ind w:left="1080"/>
        <w:jc w:val="both"/>
        <w:rPr>
          <w:b/>
          <w:bCs/>
          <w:color w:val="000000" w:themeColor="text1"/>
        </w:rPr>
      </w:pPr>
      <w:r w:rsidRPr="001F7EDF">
        <w:rPr>
          <w:color w:val="000000" w:themeColor="text1"/>
          <w:shd w:val="clear" w:color="auto" w:fill="FFFFFF"/>
        </w:rPr>
        <w:t xml:space="preserve">To prevent contamination, the onion paste passes from the receiving tanks to the filling machines at a temperature not lower than 75°C - 80°C. The containers are filled with the </w:t>
      </w:r>
      <w:r w:rsidR="006C4799" w:rsidRPr="001F7EDF">
        <w:rPr>
          <w:color w:val="000000" w:themeColor="text1"/>
          <w:shd w:val="clear" w:color="auto" w:fill="FFFFFF"/>
        </w:rPr>
        <w:t>paste</w:t>
      </w:r>
      <w:r w:rsidRPr="001F7EDF">
        <w:rPr>
          <w:color w:val="000000" w:themeColor="text1"/>
          <w:shd w:val="clear" w:color="auto" w:fill="FFFFFF"/>
        </w:rPr>
        <w:t xml:space="preserve"> and immediately sealed to retain the</w:t>
      </w:r>
      <w:r w:rsidRPr="001F7EDF">
        <w:rPr>
          <w:rFonts w:ascii="Helvetica" w:hAnsi="Helvetica"/>
          <w:color w:val="000000" w:themeColor="text1"/>
          <w:shd w:val="clear" w:color="auto" w:fill="FFFFFF"/>
        </w:rPr>
        <w:t xml:space="preserve"> </w:t>
      </w:r>
      <w:r w:rsidRPr="001F7EDF">
        <w:rPr>
          <w:color w:val="000000" w:themeColor="text1"/>
          <w:shd w:val="clear" w:color="auto" w:fill="FFFFFF"/>
        </w:rPr>
        <w:t xml:space="preserve">freshness of the product. </w:t>
      </w:r>
      <w:r w:rsidR="006C4799" w:rsidRPr="001F7EDF">
        <w:rPr>
          <w:color w:val="000000" w:themeColor="text1"/>
          <w:shd w:val="clear" w:color="auto" w:fill="FFFFFF"/>
        </w:rPr>
        <w:t>Onion paste’</w:t>
      </w:r>
      <w:r w:rsidRPr="001F7EDF">
        <w:rPr>
          <w:color w:val="000000" w:themeColor="text1"/>
          <w:shd w:val="clear" w:color="auto" w:fill="FFFFFF"/>
        </w:rPr>
        <w:t xml:space="preserve"> containers come in various sizes and shapes, including bottles, cans, pouch packs</w:t>
      </w:r>
      <w:r w:rsidR="006C4799" w:rsidRPr="001F7EDF">
        <w:rPr>
          <w:color w:val="000000" w:themeColor="text1"/>
          <w:shd w:val="clear" w:color="auto" w:fill="FFFFFF"/>
        </w:rPr>
        <w:t xml:space="preserve"> etc.</w:t>
      </w:r>
    </w:p>
    <w:p w14:paraId="0438300E" w14:textId="3AF67534" w:rsidR="003D7EEC" w:rsidRPr="001F7EDF" w:rsidRDefault="006C4799" w:rsidP="006C4799">
      <w:pPr>
        <w:pStyle w:val="NormalWeb"/>
        <w:numPr>
          <w:ilvl w:val="0"/>
          <w:numId w:val="5"/>
        </w:numPr>
        <w:spacing w:before="375" w:beforeAutospacing="0" w:after="375" w:afterAutospacing="0" w:line="360" w:lineRule="auto"/>
        <w:jc w:val="both"/>
        <w:rPr>
          <w:b/>
          <w:bCs/>
          <w:color w:val="000000" w:themeColor="text1"/>
        </w:rPr>
      </w:pPr>
      <w:r w:rsidRPr="001F7EDF">
        <w:rPr>
          <w:b/>
          <w:bCs/>
          <w:color w:val="000000" w:themeColor="text1"/>
        </w:rPr>
        <w:t>Cooling and Storage</w:t>
      </w:r>
    </w:p>
    <w:p w14:paraId="09EFCE80" w14:textId="77777777" w:rsidR="00792B31" w:rsidRPr="001F7EDF" w:rsidRDefault="006C4799" w:rsidP="006C4799">
      <w:pPr>
        <w:pStyle w:val="NormalWeb"/>
        <w:spacing w:before="375" w:beforeAutospacing="0" w:after="375" w:afterAutospacing="0" w:line="360" w:lineRule="auto"/>
        <w:ind w:left="1080"/>
        <w:jc w:val="both"/>
        <w:rPr>
          <w:b/>
          <w:bCs/>
          <w:color w:val="000000" w:themeColor="text1"/>
        </w:rPr>
      </w:pPr>
      <w:r w:rsidRPr="001F7EDF">
        <w:rPr>
          <w:color w:val="000000" w:themeColor="text1"/>
          <w:shd w:val="clear" w:color="auto" w:fill="FFFFFF"/>
        </w:rPr>
        <w:t>The containers must be cooled to prevent flavour loss through stack burning, which occurs when paste stays at high temperatures after cooking is complete. Containers of onion paste may be cooled in cold air or cold water. After cooling, proper storage must be done.</w:t>
      </w:r>
      <w:r w:rsidRPr="001F7EDF">
        <w:rPr>
          <w:rFonts w:ascii="Helvetica" w:hAnsi="Helvetica"/>
          <w:color w:val="000000" w:themeColor="text1"/>
        </w:rPr>
        <w:br/>
      </w:r>
      <w:r w:rsidRPr="001F7EDF">
        <w:rPr>
          <w:rFonts w:ascii="Helvetica" w:hAnsi="Helvetica"/>
          <w:color w:val="000000" w:themeColor="text1"/>
        </w:rPr>
        <w:br/>
      </w:r>
    </w:p>
    <w:p w14:paraId="3E9C8030" w14:textId="77777777" w:rsidR="00792B31" w:rsidRPr="001F7EDF" w:rsidRDefault="00792B31">
      <w:pPr>
        <w:rPr>
          <w:rFonts w:ascii="Times New Roman" w:eastAsia="Times New Roman" w:hAnsi="Times New Roman" w:cs="Times New Roman"/>
          <w:b/>
          <w:bCs/>
          <w:color w:val="000000" w:themeColor="text1"/>
          <w:sz w:val="24"/>
          <w:szCs w:val="24"/>
          <w:lang w:eastAsia="en-IN"/>
        </w:rPr>
      </w:pPr>
      <w:r w:rsidRPr="001F7EDF">
        <w:rPr>
          <w:b/>
          <w:bCs/>
          <w:color w:val="000000" w:themeColor="text1"/>
        </w:rPr>
        <w:br w:type="page"/>
      </w:r>
    </w:p>
    <w:p w14:paraId="1BFB1300" w14:textId="62B69465" w:rsidR="006C4799" w:rsidRPr="001F7EDF" w:rsidRDefault="00792B31" w:rsidP="00A358E1">
      <w:pPr>
        <w:pStyle w:val="NormalWeb"/>
        <w:numPr>
          <w:ilvl w:val="1"/>
          <w:numId w:val="21"/>
        </w:numPr>
        <w:spacing w:before="375" w:beforeAutospacing="0" w:after="375" w:afterAutospacing="0" w:line="360" w:lineRule="auto"/>
        <w:jc w:val="both"/>
        <w:rPr>
          <w:b/>
          <w:bCs/>
          <w:color w:val="000000" w:themeColor="text1"/>
        </w:rPr>
      </w:pPr>
      <w:r w:rsidRPr="001F7EDF">
        <w:rPr>
          <w:b/>
          <w:bCs/>
          <w:noProof/>
          <w:color w:val="000000" w:themeColor="text1"/>
        </w:rPr>
        <w:lastRenderedPageBreak/>
        <mc:AlternateContent>
          <mc:Choice Requires="wps">
            <w:drawing>
              <wp:anchor distT="0" distB="0" distL="114300" distR="114300" simplePos="0" relativeHeight="251676672" behindDoc="0" locked="0" layoutInCell="1" allowOverlap="1" wp14:anchorId="3B6C2510" wp14:editId="5493FBEC">
                <wp:simplePos x="0" y="0"/>
                <wp:positionH relativeFrom="column">
                  <wp:posOffset>2117090</wp:posOffset>
                </wp:positionH>
                <wp:positionV relativeFrom="paragraph">
                  <wp:posOffset>245110</wp:posOffset>
                </wp:positionV>
                <wp:extent cx="1769110" cy="533400"/>
                <wp:effectExtent l="0" t="0" r="21590" b="19050"/>
                <wp:wrapNone/>
                <wp:docPr id="11" name="Rectangle: Rounded Corners 11"/>
                <wp:cNvGraphicFramePr/>
                <a:graphic xmlns:a="http://schemas.openxmlformats.org/drawingml/2006/main">
                  <a:graphicData uri="http://schemas.microsoft.com/office/word/2010/wordprocessingShape">
                    <wps:wsp>
                      <wps:cNvSpPr/>
                      <wps:spPr>
                        <a:xfrm>
                          <a:off x="0" y="0"/>
                          <a:ext cx="1769110" cy="533400"/>
                        </a:xfrm>
                        <a:prstGeom prst="roundRect">
                          <a:avLst/>
                        </a:prstGeom>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7A4820A8" w14:textId="6DF23312" w:rsidR="001054AB" w:rsidRPr="007F1070" w:rsidRDefault="001054AB" w:rsidP="00792B31">
                            <w:pPr>
                              <w:jc w:val="center"/>
                              <w:rPr>
                                <w:lang w:val="en-US"/>
                              </w:rPr>
                            </w:pPr>
                            <w:r>
                              <w:rPr>
                                <w:rFonts w:ascii="Times New Roman" w:hAnsi="Times New Roman" w:cs="Times New Roman"/>
                                <w:color w:val="000000" w:themeColor="text1"/>
                                <w:kern w:val="24"/>
                                <w:sz w:val="24"/>
                                <w:szCs w:val="24"/>
                                <w:lang w:val="en-US"/>
                              </w:rPr>
                              <w:t>Raw onion, dry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3B6C2510" id="Rectangle: Rounded Corners 11" o:spid="_x0000_s1027" style="position:absolute;left:0;text-align:left;margin-left:166.7pt;margin-top:19.3pt;width:139.3pt;height:4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E+slwIAAIAFAAAOAAAAZHJzL2Uyb0RvYy54bWysVEtv2zAMvg/YfxB0Xx2nabsadYogRYcB&#10;RRu0HXpWZCkRJouapMTOfv0o+dGgy2nYRSbNN/mRN7dtrcleOK/AlDQ/m1AiDIdKmU1Jf7zef/lK&#10;iQ/MVEyDESU9CE9v558/3TS2EFPYgq6EI+jE+KKxJd2GYIss83wraubPwAqDQgmuZgFZt8kqxxr0&#10;XutsOplcZg24yjrgwnv8e9cJ6Tz5l1Lw8CSlF4HokmJuIb0uvev4ZvMbVmwcs1vF+zTYP2RRM2Uw&#10;6OjqjgVGdk795apW3IEHGc441BlIqbhINWA1+eRDNS9bZkWqBZvj7dgm///c8sf9yhFV4exySgyr&#10;cUbP2DVmNloU5Bl2phIVWYIzOGSCStixxvoCDV/syvWcRzKW30pXxy8WRtrU5cPYZdEGwvFnfnV5&#10;nec4DI6yi/Pz2SSNIXu3ts6HbwJqEomSuphETCp1mO0ffMCwqD/oxYjaxNeDVtW90joxEURiqR3Z&#10;Mxw/41yYcBELQNsjTeSidRbL6gpJVDho0Xl+FhJbhKlPUwYJnB/9XvZ+tUHtaCYxi9EwP2WoQ+om&#10;hu91o5lIoB0NJ6cMu0qGiKNFigomjMa1MuBOOah+jpE7/aH6ruZYfmjXbYeLYeJrqA6IFQfdEnnL&#10;7xXO54H5sGIOtwZHipcgPOEjNTQlhZ6iZAvu96n/UR/BjFJKGtzCkvpfO+YEJfq7QZhf57NZXNvE&#10;zC6upsi4Y8n6WGJ29RJw0ohkzC6RUT/ogZQO6jc8GIsYFUXMcIxdUh7cwCxDdx3w5HCxWCQ1XFXL&#10;woN5sTw6j32O0Htt35izPUgDwvsRho1lxQeYdrrR0sBiF0CqhOHY6a6v/QRwzRM8+5MU78gxn7Te&#10;D+f8DwAAAP//AwBQSwMEFAAGAAgAAAAhAPxfk8TeAAAACgEAAA8AAABkcnMvZG93bnJldi54bWxM&#10;j8FOhDAQhu8mvkMzJt7cssUQgpTNhqxejAdXDx5n6QgobQktC/r0jie9zWS+/PP95W61gzjTFHrv&#10;NGw3CQhyjTe9azW8vtzf5CBCRGdw8I40fFGAXXV5UWJh/OKe6XyMreAQFwrU0MU4FlKGpiOLYeNH&#10;cnx795PFyOvUSjPhwuF2kCpJMmmxd/yhw5HqjprP42w1fDzOB7m8qe778CQfWtzXzZjXWl9frfs7&#10;EJHW+AfDrz6rQ8VOJz87E8SgIU3TW0Z5yDMQDGRbxeVOTCqVgaxK+b9C9QMAAP//AwBQSwECLQAU&#10;AAYACAAAACEAtoM4kv4AAADhAQAAEwAAAAAAAAAAAAAAAAAAAAAAW0NvbnRlbnRfVHlwZXNdLnht&#10;bFBLAQItABQABgAIAAAAIQA4/SH/1gAAAJQBAAALAAAAAAAAAAAAAAAAAC8BAABfcmVscy8ucmVs&#10;c1BLAQItABQABgAIAAAAIQAH2E+slwIAAIAFAAAOAAAAAAAAAAAAAAAAAC4CAABkcnMvZTJvRG9j&#10;LnhtbFBLAQItABQABgAIAAAAIQD8X5PE3gAAAAoBAAAPAAAAAAAAAAAAAAAAAPEEAABkcnMvZG93&#10;bnJldi54bWxQSwUGAAAAAAQABADzAAAA/AUAAAAA&#10;" fillcolor="white [3201]" strokecolor="#5b9bd5 [3208]" strokeweight="1pt">
                <v:stroke joinstyle="miter"/>
                <v:textbox>
                  <w:txbxContent>
                    <w:p w14:paraId="7A4820A8" w14:textId="6DF23312" w:rsidR="001054AB" w:rsidRPr="007F1070" w:rsidRDefault="001054AB" w:rsidP="00792B31">
                      <w:pPr>
                        <w:jc w:val="center"/>
                        <w:rPr>
                          <w:lang w:val="en-US"/>
                        </w:rPr>
                      </w:pPr>
                      <w:r>
                        <w:rPr>
                          <w:rFonts w:ascii="Times New Roman" w:hAnsi="Times New Roman" w:cs="Times New Roman"/>
                          <w:color w:val="000000" w:themeColor="text1"/>
                          <w:kern w:val="24"/>
                          <w:sz w:val="24"/>
                          <w:szCs w:val="24"/>
                          <w:lang w:val="en-US"/>
                        </w:rPr>
                        <w:t>Raw onion, dry</w:t>
                      </w:r>
                    </w:p>
                  </w:txbxContent>
                </v:textbox>
              </v:roundrect>
            </w:pict>
          </mc:Fallback>
        </mc:AlternateContent>
      </w:r>
      <w:r w:rsidRPr="001F7EDF">
        <w:rPr>
          <w:b/>
          <w:bCs/>
          <w:color w:val="000000" w:themeColor="text1"/>
        </w:rPr>
        <w:t>FLOW CHART</w:t>
      </w:r>
    </w:p>
    <w:p w14:paraId="1C70AAD7" w14:textId="5BF6A9F0" w:rsidR="00792B31" w:rsidRPr="001F7EDF" w:rsidRDefault="000926CD" w:rsidP="009B37D8">
      <w:pPr>
        <w:pStyle w:val="NormalWeb"/>
        <w:spacing w:before="375" w:beforeAutospacing="0" w:after="375" w:afterAutospacing="0" w:line="360" w:lineRule="auto"/>
        <w:ind w:left="720"/>
        <w:jc w:val="both"/>
        <w:rPr>
          <w:b/>
          <w:bCs/>
          <w:color w:val="000000" w:themeColor="text1"/>
        </w:rPr>
      </w:pPr>
      <w:r>
        <w:rPr>
          <w:b/>
          <w:bCs/>
          <w:noProof/>
          <w:color w:val="000000" w:themeColor="text1"/>
        </w:rPr>
        <mc:AlternateContent>
          <mc:Choice Requires="wps">
            <w:drawing>
              <wp:anchor distT="0" distB="0" distL="114300" distR="114300" simplePos="0" relativeHeight="251695104" behindDoc="0" locked="0" layoutInCell="1" allowOverlap="1" wp14:anchorId="45353A9B" wp14:editId="62737BCE">
                <wp:simplePos x="0" y="0"/>
                <wp:positionH relativeFrom="column">
                  <wp:posOffset>3863340</wp:posOffset>
                </wp:positionH>
                <wp:positionV relativeFrom="paragraph">
                  <wp:posOffset>7695565</wp:posOffset>
                </wp:positionV>
                <wp:extent cx="576580" cy="0"/>
                <wp:effectExtent l="0" t="76200" r="13970" b="95250"/>
                <wp:wrapNone/>
                <wp:docPr id="48" name="Straight Arrow Connector 48"/>
                <wp:cNvGraphicFramePr/>
                <a:graphic xmlns:a="http://schemas.openxmlformats.org/drawingml/2006/main">
                  <a:graphicData uri="http://schemas.microsoft.com/office/word/2010/wordprocessingShape">
                    <wps:wsp>
                      <wps:cNvCnPr/>
                      <wps:spPr>
                        <a:xfrm>
                          <a:off x="0" y="0"/>
                          <a:ext cx="5765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F535CFB" id="_x0000_t32" coordsize="21600,21600" o:spt="32" o:oned="t" path="m,l21600,21600e" filled="f">
                <v:path arrowok="t" fillok="f" o:connecttype="none"/>
                <o:lock v:ext="edit" shapetype="t"/>
              </v:shapetype>
              <v:shape id="Straight Arrow Connector 48" o:spid="_x0000_s1026" type="#_x0000_t32" style="position:absolute;margin-left:304.2pt;margin-top:605.95pt;width:45.4pt;height:0;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7pS1QEAAAEEAAAOAAAAZHJzL2Uyb0RvYy54bWysU9uO0zAQfUfiHyy/07QrdllVTVeoC7wg&#10;qFj4AK8zbiz5pvHQtH/P2EmzaEFIIF4msT1n5pzj8ebu5J04AmYbQytXi6UUEHTsbDi08tvX969u&#10;pcikQqdcDNDKM2R5t335YjOkNVzFProOUHCRkNdDamVPlNZNk3UPXuVFTBD40ET0iniJh6ZDNXB1&#10;75qr5fKmGSJ2CaOGnHn3fjyU21rfGND02ZgMJFwrmRvViDU+lthsN2p9QJV6qyca6h9YeGUDN51L&#10;3StS4jvaX0p5qzHmaGiho2+iMVZD1cBqVstnah56laBqYXNymm3K/6+s/nTco7BdK1/zTQXl+Y4e&#10;CJU99CTeIsZB7GII7GNEwSns15DymmG7sMdpldMei/iTQV++LEucqsfn2WM4kdC8ef3m5vqWb0Jf&#10;jponXMJMHyB6UX5amSceM4FVtVgdP2bizgy8AEpTF0okZd270Ak6J1ZCaFU4OCi0Ob2kNIX+SLj+&#10;0dnBCP8Cho1gimObOoKwcyiOiodHaQ2BVnMlzi4wY52bgcvK74/AKb9AoY7n34BnRO0cA81gb0PE&#10;33Wn04WyGfMvDoy6iwWPsTvXq6zW8JxVr6Y3UQb553WFP73c7Q8AAAD//wMAUEsDBBQABgAIAAAA&#10;IQBLbcW73gAAAA0BAAAPAAAAZHJzL2Rvd25yZXYueG1sTI/BTsMwDIbvSLxD5EncWNoKVWtpOk1I&#10;7AhicIBb1nhptcapmqwtPD3mgOBo/59+f662i+vFhGPoPClI1wkIpMabjqyCt9fH2w2IEDUZ3XtC&#10;BZ8YYFtfX1W6NH6mF5wO0QouoVBqBW2MQyllaFp0Oqz9gMTZyY9ORx5HK82oZy53vcySJJdOd8QX&#10;Wj3gQ4vN+XBxCp7t++Qy2nfyVHx87e2TObdzVOpmtezuQURc4h8MP/qsDjU7Hf2FTBC9gjzZ3DHK&#10;QZamBQhG8qLIQBx/V7Ku5P8v6m8AAAD//wMAUEsBAi0AFAAGAAgAAAAhALaDOJL+AAAA4QEAABMA&#10;AAAAAAAAAAAAAAAAAAAAAFtDb250ZW50X1R5cGVzXS54bWxQSwECLQAUAAYACAAAACEAOP0h/9YA&#10;AACUAQAACwAAAAAAAAAAAAAAAAAvAQAAX3JlbHMvLnJlbHNQSwECLQAUAAYACAAAACEAe0e6UtUB&#10;AAABBAAADgAAAAAAAAAAAAAAAAAuAgAAZHJzL2Uyb0RvYy54bWxQSwECLQAUAAYACAAAACEAS23F&#10;u94AAAANAQAADwAAAAAAAAAAAAAAAAAvBAAAZHJzL2Rvd25yZXYueG1sUEsFBgAAAAAEAAQA8wAA&#10;ADoFAAAAAA==&#10;" strokecolor="#4472c4 [3204]" strokeweight=".5pt">
                <v:stroke endarrow="block" joinstyle="miter"/>
              </v:shape>
            </w:pict>
          </mc:Fallback>
        </mc:AlternateContent>
      </w:r>
      <w:r w:rsidRPr="001F7EDF">
        <w:rPr>
          <w:b/>
          <w:bCs/>
          <w:noProof/>
          <w:color w:val="000000" w:themeColor="text1"/>
        </w:rPr>
        <mc:AlternateContent>
          <mc:Choice Requires="wps">
            <w:drawing>
              <wp:anchor distT="0" distB="0" distL="114300" distR="114300" simplePos="0" relativeHeight="251678720" behindDoc="0" locked="0" layoutInCell="1" allowOverlap="1" wp14:anchorId="11C5ACF7" wp14:editId="20E235BB">
                <wp:simplePos x="0" y="0"/>
                <wp:positionH relativeFrom="column">
                  <wp:posOffset>4447540</wp:posOffset>
                </wp:positionH>
                <wp:positionV relativeFrom="paragraph">
                  <wp:posOffset>7352665</wp:posOffset>
                </wp:positionV>
                <wp:extent cx="1600200" cy="626110"/>
                <wp:effectExtent l="0" t="0" r="19050" b="21590"/>
                <wp:wrapNone/>
                <wp:docPr id="15" name="Rectangle: Rounded Corners 15"/>
                <wp:cNvGraphicFramePr/>
                <a:graphic xmlns:a="http://schemas.openxmlformats.org/drawingml/2006/main">
                  <a:graphicData uri="http://schemas.microsoft.com/office/word/2010/wordprocessingShape">
                    <wps:wsp>
                      <wps:cNvSpPr/>
                      <wps:spPr>
                        <a:xfrm>
                          <a:off x="0" y="0"/>
                          <a:ext cx="1600200" cy="626110"/>
                        </a:xfrm>
                        <a:prstGeom prst="roundRect">
                          <a:avLst/>
                        </a:prstGeom>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211D1EEF" w14:textId="19FD66F5" w:rsidR="001054AB" w:rsidRPr="00490D77" w:rsidRDefault="001054AB" w:rsidP="00C4272D">
                            <w:pPr>
                              <w:jc w:val="center"/>
                              <w:rPr>
                                <w:lang w:val="en-US"/>
                              </w:rPr>
                            </w:pPr>
                            <w:r>
                              <w:rPr>
                                <w:rFonts w:ascii="Times New Roman" w:hAnsi="Times New Roman" w:cs="Times New Roman"/>
                                <w:sz w:val="24"/>
                                <w:szCs w:val="24"/>
                                <w:lang w:val="en-US"/>
                              </w:rPr>
                              <w:t>Cooling and Storage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1C5ACF7" id="Rectangle: Rounded Corners 15" o:spid="_x0000_s1028" style="position:absolute;left:0;text-align:left;margin-left:350.2pt;margin-top:578.95pt;width:126pt;height:49.3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hYNlQIAAIAFAAAOAAAAZHJzL2Uyb0RvYy54bWysVEtv2zAMvg/YfxB0X20HbbYZdYogRYcB&#10;RVukHXpWZCkRJouapMTOfv0o+dGgy2nYRSZNfnyT1zddo8lBOK/AVLS4yCkRhkOtzLaiP17uPn2h&#10;xAdmaqbBiIoehac3i48frltbihnsQNfCETRifNnaiu5CsGWWeb4TDfMXYIVBoQTXsICs22a1Yy1a&#10;b3Q2y/N51oKrrQMuvMe/t72QLpJ9KQUPj1J6EYiuKMYW0uvSu4lvtrhm5dYxu1N8CIP9QxQNUwad&#10;TqZuWWBk79RfphrFHXiQ4YJDk4GUiouUA2ZT5O+yed4xK1IuWBxvpzL5/2eWPxyeHFE19u6KEsMa&#10;7NEaq8bMVouSrGFvalGTFTiDTSaohBVrrS8R+Gyf3MB5JGP6nXRN/GJipEtVPk5VFl0gHH8W8zzH&#10;1lHCUTafzYsitSF7Q1vnwzcBDYlERV0MIgaVKswO9z6gW9Qf9aJHbeLrQav6TmmdmDhEYqUdOTBs&#10;P+NcmJASQOyJJnIRncW0+kQSFY5a9JbXQmKJMPRZiiAN53u781iYZAm1I0xiFBOwOAfUoRhAg26E&#10;iTS0EzA/B+wzGT1OiOQVTJjAjTLgzhmof06ee/0x+z7nmH7oNl2ai9nY8Q3UR5wVB/0SecvvFPbn&#10;nvnwxBxuDbYUL0F4xEdqaCsKA0XJDtzvc/+jPg4zSilpcQsr6n/tmROU6O8Gx/xrcXkZ1zYxl1ef&#10;Z8i4U8nmVGL2zQqw0wXeHMsTGfWDHknpoHnFg7GMXlHEDEffFeXBjcwq9NcBTw4Xy2VSw1W1LNyb&#10;Z8uj8VjnOHov3StzdhjSgOP9AOPGsvLdmPa6EWlguQ8gVZrhWOm+rkMHcM3TGA0nKd6RUz5pvR3O&#10;xR8AAAD//wMAUEsDBBQABgAIAAAAIQCYndzI4QAAAA0BAAAPAAAAZHJzL2Rvd25yZXYueG1sTI/N&#10;TsMwEITvSLyDtUjcqNOI9CfEqaqocEEcKBw4buMlDsR2FDtN4OlZTnDcmU+zM8Vutp040xBa7xQs&#10;FwkIcrXXrWsUvL7c32xAhIhOY+cdKfiiALvy8qLAXPvJPdP5GBvBIS7kqMDE2OdShtqQxbDwPTn2&#10;3v1gMfI5NFIPOHG47WSaJCtpsXX8wWBPlaH68zhaBR+P40FOb6n5PjzJhwb3Vd1vKqWur+b9HYhI&#10;c/yD4bc+V4eSO5386HQQnYJ1ktwyysYyW29BMLLNUpZOLKXZKgNZFvL/ivIHAAD//wMAUEsBAi0A&#10;FAAGAAgAAAAhALaDOJL+AAAA4QEAABMAAAAAAAAAAAAAAAAAAAAAAFtDb250ZW50X1R5cGVzXS54&#10;bWxQSwECLQAUAAYACAAAACEAOP0h/9YAAACUAQAACwAAAAAAAAAAAAAAAAAvAQAAX3JlbHMvLnJl&#10;bHNQSwECLQAUAAYACAAAACEAsUYWDZUCAACABQAADgAAAAAAAAAAAAAAAAAuAgAAZHJzL2Uyb0Rv&#10;Yy54bWxQSwECLQAUAAYACAAAACEAmJ3cyOEAAAANAQAADwAAAAAAAAAAAAAAAADvBAAAZHJzL2Rv&#10;d25yZXYueG1sUEsFBgAAAAAEAAQA8wAAAP0FAAAAAA==&#10;" fillcolor="white [3201]" strokecolor="#5b9bd5 [3208]" strokeweight="1pt">
                <v:stroke joinstyle="miter"/>
                <v:textbox>
                  <w:txbxContent>
                    <w:p w14:paraId="211D1EEF" w14:textId="19FD66F5" w:rsidR="001054AB" w:rsidRPr="00490D77" w:rsidRDefault="001054AB" w:rsidP="00C4272D">
                      <w:pPr>
                        <w:jc w:val="center"/>
                        <w:rPr>
                          <w:lang w:val="en-US"/>
                        </w:rPr>
                      </w:pPr>
                      <w:r>
                        <w:rPr>
                          <w:rFonts w:ascii="Times New Roman" w:hAnsi="Times New Roman" w:cs="Times New Roman"/>
                          <w:sz w:val="24"/>
                          <w:szCs w:val="24"/>
                          <w:lang w:val="en-US"/>
                        </w:rPr>
                        <w:t>Cooling and Storage</w:t>
                      </w:r>
                    </w:p>
                  </w:txbxContent>
                </v:textbox>
              </v:roundrect>
            </w:pict>
          </mc:Fallback>
        </mc:AlternateContent>
      </w:r>
      <w:r w:rsidR="009B37D8" w:rsidRPr="001F7EDF">
        <w:rPr>
          <w:b/>
          <w:bCs/>
          <w:noProof/>
          <w:color w:val="000000" w:themeColor="text1"/>
        </w:rPr>
        <mc:AlternateContent>
          <mc:Choice Requires="wps">
            <w:drawing>
              <wp:anchor distT="0" distB="0" distL="114300" distR="114300" simplePos="0" relativeHeight="251673600" behindDoc="0" locked="0" layoutInCell="1" allowOverlap="1" wp14:anchorId="65C2B443" wp14:editId="3F9E898F">
                <wp:simplePos x="0" y="0"/>
                <wp:positionH relativeFrom="column">
                  <wp:posOffset>2962910</wp:posOffset>
                </wp:positionH>
                <wp:positionV relativeFrom="paragraph">
                  <wp:posOffset>5100955</wp:posOffset>
                </wp:positionV>
                <wp:extent cx="0" cy="279824"/>
                <wp:effectExtent l="76200" t="0" r="57150" b="63500"/>
                <wp:wrapNone/>
                <wp:docPr id="59" name="Straight Arrow Connector 59"/>
                <wp:cNvGraphicFramePr/>
                <a:graphic xmlns:a="http://schemas.openxmlformats.org/drawingml/2006/main">
                  <a:graphicData uri="http://schemas.microsoft.com/office/word/2010/wordprocessingShape">
                    <wps:wsp>
                      <wps:cNvCnPr/>
                      <wps:spPr>
                        <a:xfrm>
                          <a:off x="0" y="0"/>
                          <a:ext cx="0" cy="279824"/>
                        </a:xfrm>
                        <a:prstGeom prst="straightConnector1">
                          <a:avLst/>
                        </a:prstGeom>
                        <a:ln>
                          <a:tailEnd type="triangle"/>
                        </a:ln>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03755E2" id="_x0000_t32" coordsize="21600,21600" o:spt="32" o:oned="t" path="m,l21600,21600e" filled="f">
                <v:path arrowok="t" fillok="f" o:connecttype="none"/>
                <o:lock v:ext="edit" shapetype="t"/>
              </v:shapetype>
              <v:shape id="Straight Arrow Connector 59" o:spid="_x0000_s1026" type="#_x0000_t32" style="position:absolute;margin-left:233.3pt;margin-top:401.65pt;width:0;height:22.0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B/y1gEAAAEEAAAOAAAAZHJzL2Uyb0RvYy54bWysU9uO0zAQfUfiHyy/07QVC7tV0xXqAi8I&#10;KhY+wOuMG0u+aTw07d8zdrJZBAgkxMsktufMnHM83t6evRMnwGxjaOVqsZQCgo6dDcdWfv3y7sW1&#10;FJlU6JSLAVp5gSxvd8+fbYe0gXXso+sABRcJeTOkVvZEadM0WffgVV7EBIEPTUSviJd4bDpUA1f3&#10;rlkvl6+aIWKXMGrImXfvxkO5q/WNAU2fjMlAwrWSuVGNWONDic1uqzZHVKm3eqKh/oGFVzZw07nU&#10;nSIlvqH9pZS3GmOOhhY6+iYaYzVUDaxmtfxJzX2vElQtbE5Os035/5XVH08HFLZr5dWNFEF5vqN7&#10;QmWPPYk3iHEQ+xgC+xhRcAr7NaS8Ydg+HHBa5XTAIv5s0JcvyxLn6vFl9hjOJPS4qXl3/frmev2y&#10;lGuecAkzvYfoRflpZZ54zARW1WJ1+pBpBD4CSlMXSiRl3dvQCbokVkJoVTg6mPqUlKbQHwnXP7o4&#10;GOGfwbARTHFd29QRhL1DcVI8PEprCHQ1V+LsAjPWuRm4/Dtwyi9QqOM5g0dxf+w6I2rnGGgGexsi&#10;/q47nVcTZTPmPzow6i4WPMTuUq+yWsNzVu9kehNlkH9cV/jTy919BwAA//8DAFBLAwQUAAYACAAA&#10;ACEA+Ky0xt8AAAALAQAADwAAAGRycy9kb3ducmV2LnhtbEyPwUrDQBCG74LvsIzgze5qQlpiNkUK&#10;BQ+C2CribZIds6HZ2ZDdtvHtXfGgx/nn459vqvXsBnGiKfSeNdwuFAji1pueOw2v++3NCkSIyAYH&#10;z6ThiwKs68uLCkvjz/xCp13sRCrhUKIGG+NYShlaSw7Dwo/EaffpJ4cxjVMnzYTnVO4GeadUIR32&#10;nC5YHGljqT3sjk7DO3Z9eN6Om8OHfVRvzfIp22PQ+vpqfrgHEWmOfzD86Cd1qJNT449sghg05EVR&#10;JFTDSmUZiET8Jk1K8mUOsq7k/x/qbwAAAP//AwBQSwECLQAUAAYACAAAACEAtoM4kv4AAADhAQAA&#10;EwAAAAAAAAAAAAAAAAAAAAAAW0NvbnRlbnRfVHlwZXNdLnhtbFBLAQItABQABgAIAAAAIQA4/SH/&#10;1gAAAJQBAAALAAAAAAAAAAAAAAAAAC8BAABfcmVscy8ucmVsc1BLAQItABQABgAIAAAAIQBwIB/y&#10;1gEAAAEEAAAOAAAAAAAAAAAAAAAAAC4CAABkcnMvZTJvRG9jLnhtbFBLAQItABQABgAIAAAAIQD4&#10;rLTG3wAAAAsBAAAPAAAAAAAAAAAAAAAAADAEAABkcnMvZG93bnJldi54bWxQSwUGAAAAAAQABADz&#10;AAAAPAUAAAAA&#10;" strokecolor="#5b9bd5 [3208]" strokeweight="1pt">
                <v:stroke endarrow="block" joinstyle="miter"/>
              </v:shape>
            </w:pict>
          </mc:Fallback>
        </mc:AlternateContent>
      </w:r>
      <w:r w:rsidR="009B37D8" w:rsidRPr="001F7EDF">
        <w:rPr>
          <w:b/>
          <w:bCs/>
          <w:noProof/>
          <w:color w:val="000000" w:themeColor="text1"/>
        </w:rPr>
        <mc:AlternateContent>
          <mc:Choice Requires="wps">
            <w:drawing>
              <wp:anchor distT="0" distB="0" distL="114300" distR="114300" simplePos="0" relativeHeight="251663360" behindDoc="0" locked="0" layoutInCell="1" allowOverlap="1" wp14:anchorId="4B5B8339" wp14:editId="550BAD66">
                <wp:simplePos x="0" y="0"/>
                <wp:positionH relativeFrom="column">
                  <wp:posOffset>2118360</wp:posOffset>
                </wp:positionH>
                <wp:positionV relativeFrom="paragraph">
                  <wp:posOffset>4477385</wp:posOffset>
                </wp:positionV>
                <wp:extent cx="1752600" cy="567266"/>
                <wp:effectExtent l="0" t="0" r="19050" b="23495"/>
                <wp:wrapNone/>
                <wp:docPr id="60" name="Rectangle: Rounded Corners 60"/>
                <wp:cNvGraphicFramePr/>
                <a:graphic xmlns:a="http://schemas.openxmlformats.org/drawingml/2006/main">
                  <a:graphicData uri="http://schemas.microsoft.com/office/word/2010/wordprocessingShape">
                    <wps:wsp>
                      <wps:cNvSpPr/>
                      <wps:spPr>
                        <a:xfrm>
                          <a:off x="0" y="0"/>
                          <a:ext cx="1752600" cy="567266"/>
                        </a:xfrm>
                        <a:prstGeom prst="roundRect">
                          <a:avLst/>
                        </a:prstGeom>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5D8A8DAE" w14:textId="56D1DF85" w:rsidR="001054AB" w:rsidRPr="007F1070" w:rsidRDefault="001054AB" w:rsidP="00792B31">
                            <w:pPr>
                              <w:jc w:val="center"/>
                              <w:rPr>
                                <w:lang w:val="en-US"/>
                              </w:rPr>
                            </w:pPr>
                            <w:r>
                              <w:rPr>
                                <w:rFonts w:ascii="Times New Roman" w:hAnsi="Times New Roman" w:cs="Times New Roman"/>
                                <w:sz w:val="24"/>
                                <w:szCs w:val="24"/>
                                <w:lang w:val="en-US"/>
                              </w:rPr>
                              <w:t>Pulping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B5B8339" id="Rectangle: Rounded Corners 60" o:spid="_x0000_s1029" style="position:absolute;left:0;text-align:left;margin-left:166.8pt;margin-top:352.55pt;width:138pt;height:4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piwlAIAAIAFAAAOAAAAZHJzL2Uyb0RvYy54bWysVMlu2zAQvRfoPxC8N7Lc2GmFyIHhIEWB&#10;IDGSFDnTFGkLJTksSVtyv75DaomR+lT0Qs1o1jfb9U2rFTkI52swJc0vJpQIw6GqzbakP17uPn2h&#10;xAdmKqbAiJIehac3i48frhtbiCnsQFXCEXRifNHYku5CsEWWeb4TmvkLsMKgUILTLCDrtlnlWIPe&#10;tcqmk8k8a8BV1gEX3uPf205IF8m/lIKHRym9CESVFHML6XXp3cQ3W1yzYuuY3dW8T4P9Qxaa1QaD&#10;jq5uWWBk7+q/XOmaO/AgwwUHnYGUNRcJA6LJJ+/QPO+YFQkLFsfbsUz+/7nlD4e1I3VV0jmWxzCN&#10;PXrCqjGzVaIgT7A3lajICpzBJhNUwoo11hdo+GzXruc8khF+K52OXwRG2lTl41hl0QbC8Wd+NZvO&#10;JxiNo2w2v5rO59Fp9mZtnQ/fBGgSiZK6mERMKlWYHe596PQHvRhRmfh6UHV1VyuVmDhEYqUcOTBs&#10;P+NcmDDrY51oYuRonUVYHZBEhaMSnecnIbFEmPo0ZZCG873fAYMyqB3NJGYxGubnDFXI+2R63Wgm&#10;0tCOhpNzhh2SIeJokaKCCaOxrg24cw6qn2PkTn9A32GO8EO7adNcfI45xj8bqI44Kw66JfKW39XY&#10;n3vmw5o53BpsKV6C8IiPVNCUFHqKkh243+f+R30cZpRS0uAWltT/2jMnKFHfDY751/zyMq5tYi5n&#10;V1Nk3Klkcyoxe70C7HSON8fyREb9oAZSOtCveDCWMSqKmOEYu6Q8uIFZhe464MnhYrlMariqloV7&#10;82x5dB7rHEfvpX1lzvZDGnC8H2DYWFa8G9NON1oaWO4DyDrN8Ftd+w7gmqdV6E9SvCOnfNJ6O5yL&#10;PwAAAP//AwBQSwMEFAAGAAgAAAAhAM1woW7hAAAACwEAAA8AAABkcnMvZG93bnJldi54bWxMj7FO&#10;wzAQhnck3sE6JDZqtymhDXGqKiosqAOlQ0c3PuJAbEex0wSenmOC8f779N93+WayLbtgHxrvJMxn&#10;Ahi6yuvG1RKOb093K2AhKqdV6x1K+MIAm+L6KleZ9qN7xcsh1oxKXMiUBBNjl3EeKoNWhZnv0NHu&#10;3fdWRRr7mutejVRuW74QIuVWNY4uGNVhabD6PAxWwsfLsOPjaWG+d3v+XKttWXWrUsrbm2n7CCzi&#10;FP9g+NUndSjI6ewHpwNrJSRJkhIq4UHcz4ERkYo1JWdK1ssl8CLn/38ofgAAAP//AwBQSwECLQAU&#10;AAYACAAAACEAtoM4kv4AAADhAQAAEwAAAAAAAAAAAAAAAAAAAAAAW0NvbnRlbnRfVHlwZXNdLnht&#10;bFBLAQItABQABgAIAAAAIQA4/SH/1gAAAJQBAAALAAAAAAAAAAAAAAAAAC8BAABfcmVscy8ucmVs&#10;c1BLAQItABQABgAIAAAAIQCFspiwlAIAAIAFAAAOAAAAAAAAAAAAAAAAAC4CAABkcnMvZTJvRG9j&#10;LnhtbFBLAQItABQABgAIAAAAIQDNcKFu4QAAAAsBAAAPAAAAAAAAAAAAAAAAAO4EAABkcnMvZG93&#10;bnJldi54bWxQSwUGAAAAAAQABADzAAAA/AUAAAAA&#10;" fillcolor="white [3201]" strokecolor="#5b9bd5 [3208]" strokeweight="1pt">
                <v:stroke joinstyle="miter"/>
                <v:textbox>
                  <w:txbxContent>
                    <w:p w14:paraId="5D8A8DAE" w14:textId="56D1DF85" w:rsidR="001054AB" w:rsidRPr="007F1070" w:rsidRDefault="001054AB" w:rsidP="00792B31">
                      <w:pPr>
                        <w:jc w:val="center"/>
                        <w:rPr>
                          <w:lang w:val="en-US"/>
                        </w:rPr>
                      </w:pPr>
                      <w:r>
                        <w:rPr>
                          <w:rFonts w:ascii="Times New Roman" w:hAnsi="Times New Roman" w:cs="Times New Roman"/>
                          <w:sz w:val="24"/>
                          <w:szCs w:val="24"/>
                          <w:lang w:val="en-US"/>
                        </w:rPr>
                        <w:t>Pulping</w:t>
                      </w:r>
                    </w:p>
                  </w:txbxContent>
                </v:textbox>
              </v:roundrect>
            </w:pict>
          </mc:Fallback>
        </mc:AlternateContent>
      </w:r>
      <w:r w:rsidR="009B37D8" w:rsidRPr="001F7EDF">
        <w:rPr>
          <w:b/>
          <w:bCs/>
          <w:noProof/>
          <w:color w:val="000000" w:themeColor="text1"/>
        </w:rPr>
        <mc:AlternateContent>
          <mc:Choice Requires="wps">
            <w:drawing>
              <wp:anchor distT="0" distB="0" distL="114300" distR="114300" simplePos="0" relativeHeight="251671552" behindDoc="0" locked="0" layoutInCell="1" allowOverlap="1" wp14:anchorId="18C85F15" wp14:editId="506A91D8">
                <wp:simplePos x="0" y="0"/>
                <wp:positionH relativeFrom="column">
                  <wp:posOffset>3022600</wp:posOffset>
                </wp:positionH>
                <wp:positionV relativeFrom="paragraph">
                  <wp:posOffset>4150360</wp:posOffset>
                </wp:positionV>
                <wp:extent cx="0" cy="279824"/>
                <wp:effectExtent l="76200" t="0" r="57150" b="63500"/>
                <wp:wrapNone/>
                <wp:docPr id="61" name="Straight Arrow Connector 61"/>
                <wp:cNvGraphicFramePr/>
                <a:graphic xmlns:a="http://schemas.openxmlformats.org/drawingml/2006/main">
                  <a:graphicData uri="http://schemas.microsoft.com/office/word/2010/wordprocessingShape">
                    <wps:wsp>
                      <wps:cNvCnPr/>
                      <wps:spPr>
                        <a:xfrm>
                          <a:off x="0" y="0"/>
                          <a:ext cx="0" cy="279824"/>
                        </a:xfrm>
                        <a:prstGeom prst="straightConnector1">
                          <a:avLst/>
                        </a:prstGeom>
                        <a:ln>
                          <a:tailEnd type="triangle"/>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327808" id="Straight Arrow Connector 61" o:spid="_x0000_s1026" type="#_x0000_t32" style="position:absolute;margin-left:238pt;margin-top:326.8pt;width:0;height:22.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Ov1wEAAAEEAAAOAAAAZHJzL2Uyb0RvYy54bWysU9uO0zAQfUfiHyy/07QVLEvVdIW6wAuC&#10;ahc+wOuMG0u+aTw07d8zdrJZBAgkxMsktuecmXM83t6cvRMnwGxjaOVqsZQCgo6dDcdWfv3y/sW1&#10;FJlU6JSLAVp5gSxvds+fbYe0gXXso+sABZOEvBlSK3uitGmarHvwKi9igsCHJqJXxEs8Nh2qgdm9&#10;a9bL5VUzROwSRg058+7teCh3ld8Y0PTZmAwkXCu5N6oRa3wosdlt1eaIKvVWT22of+jCKxu46Ex1&#10;q0iJb2h/ofJWY8zR0EJH30RjrIaqgdWslj+pue9VgqqFzclptin/P1r96XRAYbtWXq2kCMrzHd0T&#10;KnvsSbxFjIPYxxDYx4iCU9ivIeUNw/bhgNMqpwMW8WeDvnxZljhXjy+zx3AmocdNzbvr12+u1y8L&#10;XfOES5jpA0Qvyk8r89TH3MCqWqxOHzONwEdAKepCiaSsexc6QZfESgitCkcHU52S0pT2x4brH10c&#10;jPA7MGwEt7iuZeoIwt6hOCkeHqU1BHo1M3F2gRnr3Axc/h045Rco1PGcwaO4P1adEbVyDDSDvQ0R&#10;f1edzvXO2GQz5j86MOouFjzE7lKvslrDc1bvZHoTZZB/XFf408vdfQcAAP//AwBQSwMEFAAGAAgA&#10;AAAhADAEXbffAAAACwEAAA8AAABkcnMvZG93bnJldi54bWxMj0FLw0AQhe+C/2EZwZvdaDWpMZsi&#10;hYIHQWwV6W2SHZPQ7GzIbtv47x3xoMd583jve8Vycr060hg6zwauZwko4trbjhsDb9v11QJUiMgW&#10;e89k4IsCLMvzswJz60/8SsdNbJSEcMjRQBvjkGsd6pYchpkfiOX36UeHUc6x0XbEk4S7Xt8kSaod&#10;diwNLQ60aqnebw7OwAc2XXhZD6v9rn1K3qvseb7FYMzlxfT4ACrSFP/M8IMv6FAKU+UPbIPqDdxm&#10;qWyJBtK7eQpKHL9KJcp9loEuC/1/Q/kNAAD//wMAUEsBAi0AFAAGAAgAAAAhALaDOJL+AAAA4QEA&#10;ABMAAAAAAAAAAAAAAAAAAAAAAFtDb250ZW50X1R5cGVzXS54bWxQSwECLQAUAAYACAAAACEAOP0h&#10;/9YAAACUAQAACwAAAAAAAAAAAAAAAAAvAQAAX3JlbHMvLnJlbHNQSwECLQAUAAYACAAAACEAD1Aj&#10;r9cBAAABBAAADgAAAAAAAAAAAAAAAAAuAgAAZHJzL2Uyb0RvYy54bWxQSwECLQAUAAYACAAAACEA&#10;MARdt98AAAALAQAADwAAAAAAAAAAAAAAAAAxBAAAZHJzL2Rvd25yZXYueG1sUEsFBgAAAAAEAAQA&#10;8wAAAD0FAAAAAA==&#10;" strokecolor="#5b9bd5 [3208]" strokeweight="1pt">
                <v:stroke endarrow="block" joinstyle="miter"/>
              </v:shape>
            </w:pict>
          </mc:Fallback>
        </mc:AlternateContent>
      </w:r>
      <w:r w:rsidR="00C4272D" w:rsidRPr="001F7EDF">
        <w:rPr>
          <w:b/>
          <w:bCs/>
          <w:noProof/>
          <w:color w:val="000000" w:themeColor="text1"/>
        </w:rPr>
        <mc:AlternateContent>
          <mc:Choice Requires="wps">
            <w:drawing>
              <wp:anchor distT="0" distB="0" distL="114300" distR="114300" simplePos="0" relativeHeight="251674624" behindDoc="0" locked="0" layoutInCell="1" allowOverlap="1" wp14:anchorId="4A9EE9E8" wp14:editId="2586268C">
                <wp:simplePos x="0" y="0"/>
                <wp:positionH relativeFrom="column">
                  <wp:posOffset>3021965</wp:posOffset>
                </wp:positionH>
                <wp:positionV relativeFrom="paragraph">
                  <wp:posOffset>7009765</wp:posOffset>
                </wp:positionV>
                <wp:extent cx="0" cy="279400"/>
                <wp:effectExtent l="76200" t="0" r="57150" b="63500"/>
                <wp:wrapNone/>
                <wp:docPr id="56" name="Straight Arrow Connector 56"/>
                <wp:cNvGraphicFramePr/>
                <a:graphic xmlns:a="http://schemas.openxmlformats.org/drawingml/2006/main">
                  <a:graphicData uri="http://schemas.microsoft.com/office/word/2010/wordprocessingShape">
                    <wps:wsp>
                      <wps:cNvCnPr/>
                      <wps:spPr>
                        <a:xfrm>
                          <a:off x="0" y="0"/>
                          <a:ext cx="0" cy="279400"/>
                        </a:xfrm>
                        <a:prstGeom prst="straightConnector1">
                          <a:avLst/>
                        </a:prstGeom>
                        <a:ln>
                          <a:tailEnd type="triangle"/>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FF09D0C" id="Straight Arrow Connector 56" o:spid="_x0000_s1026" type="#_x0000_t32" style="position:absolute;margin-left:237.95pt;margin-top:551.95pt;width:0;height: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o4/2AEAAAEEAAAOAAAAZHJzL2Uyb0RvYy54bWysU9uO0zAQfUfiHyy/06QVu0DUdIW6wAuC&#10;ahc+wOuME0u+aWya9O8ZO9ksAgQS4mUS23Nmzjke728ma9gZMGrvWr7d1JyBk77Trm/51y/vX7zm&#10;LCbhOmG8g5ZfIPKbw/Nn+zE0sPODNx0goyIuNmNo+ZBSaKoqygGsiBsfwNGh8mhFoiX2VYdipOrW&#10;VLu6vq5Gj11ALyFG2r2dD/mh1FcKZPqsVITETMuJWyoRS3zIsTrsRdOjCIOWCw3xDyys0I6arqVu&#10;RRLsG+pfSlkt0Uev0kZ6W3mltISigdRs65/U3A8iQNFC5sSw2hT/X1n56XxCpruWX11z5oSlO7pP&#10;KHQ/JPYW0Y/s6J0jHz0ySiG/xhAbgh3dCZdVDCfM4ieFNn9JFpuKx5fVY5gSk/OmpN3dqzcv62J/&#10;9YQLGNMH8Jbln5bHhcdKYFssFuePMVFnAj4CclPjckxCm3euY+kSSElCLVxvINOm9JxSZfoz4fKX&#10;LgZm+B0oMoIo7kqbMoJwNMjOgoZHSAkuXa2VKDvDlDZmBdZ/By75GQplPFfwLO6PXVdE6exdWsFW&#10;O4+/656m7UJZzfmPDsy6swUPvruUqyzW0JwVr5Y3kQf5x3WBP73cw3cAAAD//wMAUEsDBBQABgAI&#10;AAAAIQBM5O2T4AAAAA0BAAAPAAAAZHJzL2Rvd25yZXYueG1sTI9BS8NAEIXvgv9hGcGb3a2txsZs&#10;ihQKHgRpq4i3SXbNhmZnQ3bbxn/vFA96m3nv8eabYjn6ThztENtAGqYTBcJSHUxLjYa33frmAURM&#10;SAa7QFbDt42wLC8vCsxNONHGHrepEVxCMUcNLqU+lzLWznqMk9BbYu8rDB4Tr0MjzYAnLvedvFXq&#10;XnpsiS847O3K2Xq/PXgNH9i08XXdr/af7lm9V9nLbIdR6+ur8ekRRLJj+gvDGZ/RoWSmKhzIRNFp&#10;mGd3C46yMVUznjjyK1VnaZ4tQJaF/P9F+QMAAP//AwBQSwECLQAUAAYACAAAACEAtoM4kv4AAADh&#10;AQAAEwAAAAAAAAAAAAAAAAAAAAAAW0NvbnRlbnRfVHlwZXNdLnhtbFBLAQItABQABgAIAAAAIQA4&#10;/SH/1gAAAJQBAAALAAAAAAAAAAAAAAAAAC8BAABfcmVscy8ucmVsc1BLAQItABQABgAIAAAAIQAM&#10;Xo4/2AEAAAEEAAAOAAAAAAAAAAAAAAAAAC4CAABkcnMvZTJvRG9jLnhtbFBLAQItABQABgAIAAAA&#10;IQBM5O2T4AAAAA0BAAAPAAAAAAAAAAAAAAAAADIEAABkcnMvZG93bnJldi54bWxQSwUGAAAAAAQA&#10;BADzAAAAPwUAAAAA&#10;" strokecolor="#5b9bd5 [3208]" strokeweight="1pt">
                <v:stroke endarrow="block" joinstyle="miter"/>
              </v:shape>
            </w:pict>
          </mc:Fallback>
        </mc:AlternateContent>
      </w:r>
      <w:r w:rsidR="00C4272D" w:rsidRPr="001F7EDF">
        <w:rPr>
          <w:b/>
          <w:bCs/>
          <w:noProof/>
          <w:color w:val="000000" w:themeColor="text1"/>
        </w:rPr>
        <mc:AlternateContent>
          <mc:Choice Requires="wps">
            <w:drawing>
              <wp:anchor distT="0" distB="0" distL="114300" distR="114300" simplePos="0" relativeHeight="251665408" behindDoc="0" locked="0" layoutInCell="1" allowOverlap="1" wp14:anchorId="2F2BC3FF" wp14:editId="51E96462">
                <wp:simplePos x="0" y="0"/>
                <wp:positionH relativeFrom="column">
                  <wp:posOffset>2226945</wp:posOffset>
                </wp:positionH>
                <wp:positionV relativeFrom="paragraph">
                  <wp:posOffset>7357745</wp:posOffset>
                </wp:positionV>
                <wp:extent cx="1600200" cy="626110"/>
                <wp:effectExtent l="0" t="0" r="19050" b="21590"/>
                <wp:wrapNone/>
                <wp:docPr id="70" name="Rectangle: Rounded Corners 70"/>
                <wp:cNvGraphicFramePr/>
                <a:graphic xmlns:a="http://schemas.openxmlformats.org/drawingml/2006/main">
                  <a:graphicData uri="http://schemas.microsoft.com/office/word/2010/wordprocessingShape">
                    <wps:wsp>
                      <wps:cNvSpPr/>
                      <wps:spPr>
                        <a:xfrm>
                          <a:off x="0" y="0"/>
                          <a:ext cx="1600200" cy="626110"/>
                        </a:xfrm>
                        <a:prstGeom prst="roundRect">
                          <a:avLst/>
                        </a:prstGeom>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6EBC4650" w14:textId="7B2D59D1" w:rsidR="001054AB" w:rsidRPr="00490D77" w:rsidRDefault="001054AB" w:rsidP="00792B31">
                            <w:pPr>
                              <w:jc w:val="center"/>
                              <w:rPr>
                                <w:lang w:val="en-US"/>
                              </w:rPr>
                            </w:pPr>
                            <w:r>
                              <w:rPr>
                                <w:rFonts w:ascii="Times New Roman" w:hAnsi="Times New Roman" w:cs="Times New Roman"/>
                                <w:sz w:val="24"/>
                                <w:szCs w:val="24"/>
                                <w:lang w:val="en-US"/>
                              </w:rPr>
                              <w:t xml:space="preserve">Filling @ </w:t>
                            </w:r>
                            <w:r w:rsidRPr="00792B31">
                              <w:rPr>
                                <w:rFonts w:ascii="Times New Roman" w:hAnsi="Times New Roman" w:cs="Times New Roman"/>
                                <w:color w:val="171717" w:themeColor="background2" w:themeShade="1A"/>
                                <w:shd w:val="clear" w:color="auto" w:fill="FFFFFF"/>
                              </w:rPr>
                              <w:t>75°C - 80°C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F2BC3FF" id="Rectangle: Rounded Corners 70" o:spid="_x0000_s1030" style="position:absolute;left:0;text-align:left;margin-left:175.35pt;margin-top:579.35pt;width:126pt;height:49.3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AY1lQIAAIAFAAAOAAAAZHJzL2Uyb0RvYy54bWysVM1u2zAMvg/YOwi6r7aDNN2MOkWQosOA&#10;oivaDj0rspQYk0WNUuJkTz9Kdtygy2nYRSZNfvwnr2/2rWE7hb4BW/HiIudMWQl1Y9cV//Fy9+kz&#10;Zz4IWwsDVlX8oDy/mX/8cN25Uk1gA6ZWyMiI9WXnKr4JwZVZ5uVGtcJfgFOWhBqwFYFYXGc1io6s&#10;tyab5Pks6wBrhyCV9/T3thfyebKvtZLhu9ZeBWYqTrGF9GJ6V/HN5teiXKNwm0YOYYh/iKIVjSWn&#10;o6lbEQTbYvOXqbaRCB50uJDQZqB1I1XKgbIp8nfZPG+EUykXKo53Y5n8/zMrH3aPyJq64ldUHita&#10;6tETVU3YtVEle4KtrVXNloCWmsxIiSrWOV8S8Nk94sB5ImP6e41t/FJibJ+qfBirrPaBSfpZzPKc&#10;WseZJNlsMiuKZDR7Qzv04auClkWi4hiDiEGlCovdvQ/klvSPetGjsfH1YJr6rjEmMXGI1NIg2wlq&#10;v5BS2XAZEyDsiSZxEZ3FtPpEEhUORvWWn5SmElHokxRBGs73dmeDXWNJO8I0RTECi3NAE4oBNOhG&#10;mEpDOwLzc8A+k6PHEZG8gg0juG0s4DkD9c/Rc69/zL7POaYf9qt9motpjDH+WUF9oFlB6JfIO3nX&#10;UH/uhQ+PAmlrqKV0CcJ3erSBruIwUJxtAH+f+x/1aZhJyllHW1hx/2srUHFmvlka8y/FdBrXNjHT&#10;y6sJMXgqWZ1K7LZdAnW6oJvjZCKjfjBHUiO0r3QwFtEriYSV5LviMuCRWYb+OtDJkWqxSGq0qk6E&#10;e/vsZDQe6xxH72X/KtANQxpovB/guLGifDemvW5EWlhsA+gmzfBbXYcO0Jqn8RxOUrwjp3zSejuc&#10;8z8AAAD//wMAUEsDBBQABgAIAAAAIQBksZ/d4QAAAA0BAAAPAAAAZHJzL2Rvd25yZXYueG1sTI8x&#10;T8MwEIV3JP6DdUhs1G6qtFGIU1VRYUEMFAZGN3bjlPgcxU4T+PUcE93e3Xt6912xnV3HLmYIrUcJ&#10;y4UAZrD2usVGwsf700MGLESFWnUejYRvE2Bb3t4UKtd+wjdzOcSGUQmGXEmwMfY556G2xqmw8L1B&#10;8k5+cCrSODRcD2qictfxRIg1d6pFumBVbypr6q/D6CScX8Y9nz4T+7N/5c+N2lV1n1VS3t/Nu0dg&#10;0czxPwx/+IQOJTEd/Yg6sE7CKhUbipKxTDNSFFmLhMSRVkm6WQEvC379RfkLAAD//wMAUEsBAi0A&#10;FAAGAAgAAAAhALaDOJL+AAAA4QEAABMAAAAAAAAAAAAAAAAAAAAAAFtDb250ZW50X1R5cGVzXS54&#10;bWxQSwECLQAUAAYACAAAACEAOP0h/9YAAACUAQAACwAAAAAAAAAAAAAAAAAvAQAAX3JlbHMvLnJl&#10;bHNQSwECLQAUAAYACAAAACEAs8wGNZUCAACABQAADgAAAAAAAAAAAAAAAAAuAgAAZHJzL2Uyb0Rv&#10;Yy54bWxQSwECLQAUAAYACAAAACEAZLGf3eEAAAANAQAADwAAAAAAAAAAAAAAAADvBAAAZHJzL2Rv&#10;d25yZXYueG1sUEsFBgAAAAAEAAQA8wAAAP0FAAAAAA==&#10;" fillcolor="white [3201]" strokecolor="#5b9bd5 [3208]" strokeweight="1pt">
                <v:stroke joinstyle="miter"/>
                <v:textbox>
                  <w:txbxContent>
                    <w:p w14:paraId="6EBC4650" w14:textId="7B2D59D1" w:rsidR="001054AB" w:rsidRPr="00490D77" w:rsidRDefault="001054AB" w:rsidP="00792B31">
                      <w:pPr>
                        <w:jc w:val="center"/>
                        <w:rPr>
                          <w:lang w:val="en-US"/>
                        </w:rPr>
                      </w:pPr>
                      <w:r>
                        <w:rPr>
                          <w:rFonts w:ascii="Times New Roman" w:hAnsi="Times New Roman" w:cs="Times New Roman"/>
                          <w:sz w:val="24"/>
                          <w:szCs w:val="24"/>
                          <w:lang w:val="en-US"/>
                        </w:rPr>
                        <w:t xml:space="preserve">Filling @ </w:t>
                      </w:r>
                      <w:r w:rsidRPr="00792B31">
                        <w:rPr>
                          <w:rFonts w:ascii="Times New Roman" w:hAnsi="Times New Roman" w:cs="Times New Roman"/>
                          <w:color w:val="171717" w:themeColor="background2" w:themeShade="1A"/>
                          <w:shd w:val="clear" w:color="auto" w:fill="FFFFFF"/>
                        </w:rPr>
                        <w:t>75°C - 80°C</w:t>
                      </w:r>
                    </w:p>
                  </w:txbxContent>
                </v:textbox>
              </v:roundrect>
            </w:pict>
          </mc:Fallback>
        </mc:AlternateContent>
      </w:r>
      <w:r w:rsidR="00792B31" w:rsidRPr="001F7EDF">
        <w:rPr>
          <w:b/>
          <w:bCs/>
          <w:noProof/>
          <w:color w:val="000000" w:themeColor="text1"/>
        </w:rPr>
        <mc:AlternateContent>
          <mc:Choice Requires="wps">
            <w:drawing>
              <wp:anchor distT="0" distB="0" distL="114300" distR="114300" simplePos="0" relativeHeight="251660288" behindDoc="0" locked="0" layoutInCell="1" allowOverlap="1" wp14:anchorId="4EDE935F" wp14:editId="7224CFD5">
                <wp:simplePos x="0" y="0"/>
                <wp:positionH relativeFrom="column">
                  <wp:posOffset>1599989</wp:posOffset>
                </wp:positionH>
                <wp:positionV relativeFrom="paragraph">
                  <wp:posOffset>5425863</wp:posOffset>
                </wp:positionV>
                <wp:extent cx="2887133" cy="575733"/>
                <wp:effectExtent l="0" t="0" r="27940" b="15240"/>
                <wp:wrapNone/>
                <wp:docPr id="58" name="Rectangle: Rounded Corners 58"/>
                <wp:cNvGraphicFramePr/>
                <a:graphic xmlns:a="http://schemas.openxmlformats.org/drawingml/2006/main">
                  <a:graphicData uri="http://schemas.microsoft.com/office/word/2010/wordprocessingShape">
                    <wps:wsp>
                      <wps:cNvSpPr/>
                      <wps:spPr>
                        <a:xfrm>
                          <a:off x="0" y="0"/>
                          <a:ext cx="2887133" cy="575733"/>
                        </a:xfrm>
                        <a:prstGeom prst="roundRect">
                          <a:avLst/>
                        </a:prstGeom>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431987AB" w14:textId="1F0710F0" w:rsidR="001054AB" w:rsidRPr="007F1070" w:rsidRDefault="001054AB" w:rsidP="00792B31">
                            <w:pPr>
                              <w:jc w:val="center"/>
                              <w:rPr>
                                <w:rFonts w:ascii="Times New Roman" w:hAnsi="Times New Roman" w:cs="Times New Roman"/>
                                <w:sz w:val="24"/>
                                <w:szCs w:val="24"/>
                                <w:lang w:val="en-US"/>
                              </w:rPr>
                            </w:pPr>
                            <w:r>
                              <w:rPr>
                                <w:rFonts w:ascii="Times New Roman" w:hAnsi="Times New Roman" w:cs="Times New Roman"/>
                                <w:sz w:val="24"/>
                                <w:szCs w:val="24"/>
                                <w:lang w:val="en-US"/>
                              </w:rPr>
                              <w:t>Heating @ 110 degree Celsius (Addition of salt-2%, Citric acid-0.1 %)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EDE935F" id="Rectangle: Rounded Corners 58" o:spid="_x0000_s1031" style="position:absolute;left:0;text-align:left;margin-left:126pt;margin-top:427.25pt;width:227.35pt;height:4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DrkkwIAAIAFAAAOAAAAZHJzL2Uyb0RvYy54bWysVM1u2zAMvg/YOwi6r47TpumCOkWQosOA&#10;oi3aDj0rspQYk0WNUmJnTz9Kdtygy2nYRSZNfvwnr2/a2rCdQl+BLXh+NuJMWQllZdcF//F69+WK&#10;Mx+ELYUBqwq+V57fzD9/um7cTI1hA6ZUyMiI9bPGFXwTgptlmZcbVQt/Bk5ZEmrAWgRicZ2VKBqy&#10;XptsPBpdZg1g6RCk8p7+3nZCPk/2tVYyPGrtVWCm4BRbSC+mdxXfbH4tZmsUblPJPgzxD1HUorLk&#10;dDB1K4JgW6z+MlVXEsGDDmcS6gy0rqRKOVA2+ehDNi8b4VTKhYrj3VAm///MyofdE7KqLPiEOmVF&#10;TT16pqoJuzZqxp5ha0tVsiWgpSYzUqKKNc7PCPjinrDnPJEx/VZjHb+UGGtTlfdDlVUbmKSf46ur&#10;aX5+zpkk2WQ6mRJNZrJ3tEMfvimoWSQKjjGIGFSqsNjd+9DpH/SiR2Pj68FU5V1lTGLiEKmlQbYT&#10;1H4hpbJh0vs60iTPEZ3FtLpEEhX2RnWWn5WmEsXQUwRpOD/aveztGkvaEaYpigGYnwKakPegXjfC&#10;VBraATg6BewyOXgcEMkr2DCA68oCnjJQ/hw8d/qH7LucY/qhXbXdXMQY458VlHuaFYRuibyTdxX1&#10;51748CSQtob2iy5BeKRHG2gKDj3F2Qbw96n/UZ+GmaScNbSFBfe/tgIVZ+a7pTH/ml9cxLVNzMVk&#10;OiYGjyWrY4nd1kugTud0c5xMZNQP5kBqhPqNDsYieiWRsJJ8F1wGPDDL0F0HOjlSLRZJjVbViXBv&#10;X5yMxmOd4+i9tm8CXT+kgcb7AQ4bK2YfxrTTjUgLi20AXaUZfq9r3wFa87QK/UmKd+SYT1rvh3P+&#10;BwAA//8DAFBLAwQUAAYACAAAACEAtICZ2uEAAAALAQAADwAAAGRycy9kb3ducmV2LnhtbEyPMU/D&#10;MBSEdyT+g/WQ2KiD1bRpGqeqosKCGFoYGN34EQfi5yh2msCvx0wwnu50912xm23HLjj41pGE+0UC&#10;DKl2uqVGwuvLw10GzAdFWnWOUMIXetiV11eFyrWb6IiXU2hYLCGfKwkmhD7n3NcGrfIL1yNF790N&#10;VoUoh4brQU2x3HZcJMmKW9VSXDCqx8pg/XkarYSPp/HApzdhvg/P/LFR+6rus0rK25t5vwUWcA5/&#10;YfjFj+hQRqazG0l71kkQqYhfgoQsXabAYmKdrNbAzhI2y1QALwv+/0P5AwAA//8DAFBLAQItABQA&#10;BgAIAAAAIQC2gziS/gAAAOEBAAATAAAAAAAAAAAAAAAAAAAAAABbQ29udGVudF9UeXBlc10ueG1s&#10;UEsBAi0AFAAGAAgAAAAhADj9If/WAAAAlAEAAAsAAAAAAAAAAAAAAAAALwEAAF9yZWxzLy5yZWxz&#10;UEsBAi0AFAAGAAgAAAAhADBcOuSTAgAAgAUAAA4AAAAAAAAAAAAAAAAALgIAAGRycy9lMm9Eb2Mu&#10;eG1sUEsBAi0AFAAGAAgAAAAhALSAmdrhAAAACwEAAA8AAAAAAAAAAAAAAAAA7QQAAGRycy9kb3du&#10;cmV2LnhtbFBLBQYAAAAABAAEAPMAAAD7BQAAAAA=&#10;" fillcolor="white [3201]" strokecolor="#5b9bd5 [3208]" strokeweight="1pt">
                <v:stroke joinstyle="miter"/>
                <v:textbox>
                  <w:txbxContent>
                    <w:p w14:paraId="431987AB" w14:textId="1F0710F0" w:rsidR="001054AB" w:rsidRPr="007F1070" w:rsidRDefault="001054AB" w:rsidP="00792B31">
                      <w:pPr>
                        <w:jc w:val="center"/>
                        <w:rPr>
                          <w:rFonts w:ascii="Times New Roman" w:hAnsi="Times New Roman" w:cs="Times New Roman"/>
                          <w:sz w:val="24"/>
                          <w:szCs w:val="24"/>
                          <w:lang w:val="en-US"/>
                        </w:rPr>
                      </w:pPr>
                      <w:r>
                        <w:rPr>
                          <w:rFonts w:ascii="Times New Roman" w:hAnsi="Times New Roman" w:cs="Times New Roman"/>
                          <w:sz w:val="24"/>
                          <w:szCs w:val="24"/>
                          <w:lang w:val="en-US"/>
                        </w:rPr>
                        <w:t>Heating @ 110 degree Celsius (Addition of salt-2%, Citric acid-0.1 %)</w:t>
                      </w:r>
                    </w:p>
                  </w:txbxContent>
                </v:textbox>
              </v:roundrect>
            </w:pict>
          </mc:Fallback>
        </mc:AlternateContent>
      </w:r>
      <w:r w:rsidR="00792B31" w:rsidRPr="001F7EDF">
        <w:rPr>
          <w:b/>
          <w:bCs/>
          <w:noProof/>
          <w:color w:val="000000" w:themeColor="text1"/>
        </w:rPr>
        <mc:AlternateContent>
          <mc:Choice Requires="wps">
            <w:drawing>
              <wp:anchor distT="0" distB="0" distL="114300" distR="114300" simplePos="0" relativeHeight="251672576" behindDoc="0" locked="0" layoutInCell="1" allowOverlap="1" wp14:anchorId="4AD8823D" wp14:editId="41070245">
                <wp:simplePos x="0" y="0"/>
                <wp:positionH relativeFrom="column">
                  <wp:posOffset>2996565</wp:posOffset>
                </wp:positionH>
                <wp:positionV relativeFrom="paragraph">
                  <wp:posOffset>6001597</wp:posOffset>
                </wp:positionV>
                <wp:extent cx="0" cy="279824"/>
                <wp:effectExtent l="76200" t="0" r="57150" b="63500"/>
                <wp:wrapNone/>
                <wp:docPr id="57" name="Straight Arrow Connector 57"/>
                <wp:cNvGraphicFramePr/>
                <a:graphic xmlns:a="http://schemas.openxmlformats.org/drawingml/2006/main">
                  <a:graphicData uri="http://schemas.microsoft.com/office/word/2010/wordprocessingShape">
                    <wps:wsp>
                      <wps:cNvCnPr/>
                      <wps:spPr>
                        <a:xfrm>
                          <a:off x="0" y="0"/>
                          <a:ext cx="0" cy="279824"/>
                        </a:xfrm>
                        <a:prstGeom prst="straightConnector1">
                          <a:avLst/>
                        </a:prstGeom>
                        <a:ln>
                          <a:tailEnd type="triangle"/>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C09E95" id="Straight Arrow Connector 57" o:spid="_x0000_s1026" type="#_x0000_t32" style="position:absolute;margin-left:235.95pt;margin-top:472.55pt;width:0;height:22.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HvV1gEAAAEEAAAOAAAAZHJzL2Uyb0RvYy54bWysU9uO0zAQfUfiHyy/07QVyy5V0xXqAi8I&#10;KhY+wOuMG0u+aTw07d8zdrJZBAgkxMsktufMnHM83t6evRMnwGxjaOVqsZQCgo6dDcdWfv3y7sWN&#10;FJlU6JSLAVp5gSxvd8+fbYe0gXXso+sABRcJeTOkVvZEadM0WffgVV7EBIEPTUSviJd4bDpUA1f3&#10;rlkvl6+aIWKXMGrImXfvxkO5q/WNAU2fjMlAwrWSuVGNWONDic1uqzZHVKm3eqKh/oGFVzZw07nU&#10;nSIlvqH9pZS3GmOOhhY6+iYaYzVUDaxmtfxJzX2vElQtbE5Os035/5XVH08HFLZr5dW1FEF5vqN7&#10;QmWPPYk3iHEQ+xgC+xhRcAr7NaS8Ydg+HHBa5XTAIv5s0JcvyxLn6vFl9hjOJPS4qXl3ff36Zv2y&#10;lGuecAkzvYfoRflpZZ54zARW1WJ1+pBpBD4CSlMXSiRl3dvQCbokVkJoVTg6mPqUlKbQHwnXP7o4&#10;GOGfwbARTHFd29QRhL1DcVI8PEprCHQ1V+LsAjPWuRm4/Dtwyi9QqOM5g0dxf+w6I2rnGGgGexsi&#10;/q47nVcTZTPmPzow6i4WPMTuUq+yWsNzVu9kehNlkH9cV/jTy919BwAA//8DAFBLAwQUAAYACAAA&#10;ACEAmChPvuAAAAALAQAADwAAAGRycy9kb3ducmV2LnhtbEyPwUrDQBCG74LvsIzgzW5Sq21iNkUK&#10;BQ+CtFVKb5Psmg3Nzobsto1v74gHPc4/H/98UyxH14mzGULrSUE6SUAYqr1uqVHwvlvfLUCEiKSx&#10;82QUfJkAy/L6qsBc+wttzHkbG8ElFHJUYGPscylDbY3DMPG9Id59+sFh5HFopB7wwuWuk9MkeZQO&#10;W+ILFnuzsqY+bk9OwR6bNryt+9XxYF+Sj2r+er/DoNTtzfj8BCKaMf7B8KPP6lCyU+VPpIPoFMzm&#10;acaogmz2kIJg4jepOFlkU5BlIf//UH4DAAD//wMAUEsBAi0AFAAGAAgAAAAhALaDOJL+AAAA4QEA&#10;ABMAAAAAAAAAAAAAAAAAAAAAAFtDb250ZW50X1R5cGVzXS54bWxQSwECLQAUAAYACAAAACEAOP0h&#10;/9YAAACUAQAACwAAAAAAAAAAAAAAAAAvAQAAX3JlbHMvLnJlbHNQSwECLQAUAAYACAAAACEATBB7&#10;1dYBAAABBAAADgAAAAAAAAAAAAAAAAAuAgAAZHJzL2Uyb0RvYy54bWxQSwECLQAUAAYACAAAACEA&#10;mChPvuAAAAALAQAADwAAAAAAAAAAAAAAAAAwBAAAZHJzL2Rvd25yZXYueG1sUEsFBgAAAAAEAAQA&#10;8wAAAD0FAAAAAA==&#10;" strokecolor="#5b9bd5 [3208]" strokeweight="1pt">
                <v:stroke endarrow="block" joinstyle="miter"/>
              </v:shape>
            </w:pict>
          </mc:Fallback>
        </mc:AlternateContent>
      </w:r>
      <w:r w:rsidR="00792B31" w:rsidRPr="001F7EDF">
        <w:rPr>
          <w:b/>
          <w:bCs/>
          <w:noProof/>
          <w:color w:val="000000" w:themeColor="text1"/>
        </w:rPr>
        <mc:AlternateContent>
          <mc:Choice Requires="wps">
            <w:drawing>
              <wp:anchor distT="0" distB="0" distL="114300" distR="114300" simplePos="0" relativeHeight="251666432" behindDoc="0" locked="0" layoutInCell="1" allowOverlap="1" wp14:anchorId="6608C8DF" wp14:editId="4A8E97A5">
                <wp:simplePos x="0" y="0"/>
                <wp:positionH relativeFrom="column">
                  <wp:posOffset>2192655</wp:posOffset>
                </wp:positionH>
                <wp:positionV relativeFrom="paragraph">
                  <wp:posOffset>6280996</wp:posOffset>
                </wp:positionV>
                <wp:extent cx="1752388" cy="728134"/>
                <wp:effectExtent l="0" t="0" r="19685" b="15240"/>
                <wp:wrapNone/>
                <wp:docPr id="71" name="Rectangle: Rounded Corners 71"/>
                <wp:cNvGraphicFramePr/>
                <a:graphic xmlns:a="http://schemas.openxmlformats.org/drawingml/2006/main">
                  <a:graphicData uri="http://schemas.microsoft.com/office/word/2010/wordprocessingShape">
                    <wps:wsp>
                      <wps:cNvSpPr/>
                      <wps:spPr>
                        <a:xfrm>
                          <a:off x="0" y="0"/>
                          <a:ext cx="1752388" cy="728134"/>
                        </a:xfrm>
                        <a:prstGeom prst="roundRect">
                          <a:avLst/>
                        </a:prstGeom>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53372D17" w14:textId="2D3AAB4C" w:rsidR="001054AB" w:rsidRPr="00490D77" w:rsidRDefault="001054AB" w:rsidP="00792B31">
                            <w:pPr>
                              <w:jc w:val="center"/>
                              <w:rPr>
                                <w:rFonts w:ascii="Times New Roman" w:hAnsi="Times New Roman" w:cs="Times New Roman"/>
                                <w:lang w:val="en-US"/>
                              </w:rPr>
                            </w:pPr>
                            <w:r>
                              <w:rPr>
                                <w:rFonts w:ascii="Times New Roman" w:hAnsi="Times New Roman" w:cs="Times New Roman"/>
                                <w:lang w:val="en-US"/>
                              </w:rPr>
                              <w:t>Pasteurization (</w:t>
                            </w:r>
                            <w:r>
                              <w:rPr>
                                <w:rFonts w:ascii="Times New Roman" w:eastAsia="Times New Roman" w:hAnsi="Times New Roman" w:cs="Times New Roman"/>
                                <w:color w:val="000000"/>
                                <w:sz w:val="24"/>
                                <w:szCs w:val="24"/>
                                <w:lang w:eastAsia="en-IN"/>
                              </w:rPr>
                              <w:t>8</w:t>
                            </w:r>
                            <w:r w:rsidRPr="000A40CB">
                              <w:rPr>
                                <w:rFonts w:ascii="Times New Roman" w:eastAsia="Times New Roman" w:hAnsi="Times New Roman" w:cs="Times New Roman"/>
                                <w:color w:val="000000"/>
                                <w:sz w:val="24"/>
                                <w:szCs w:val="24"/>
                                <w:lang w:eastAsia="en-IN"/>
                              </w:rPr>
                              <w:t>2℃</w:t>
                            </w:r>
                            <w:r>
                              <w:rPr>
                                <w:rFonts w:ascii="Times New Roman" w:eastAsia="Times New Roman" w:hAnsi="Times New Roman" w:cs="Times New Roman"/>
                                <w:color w:val="000000"/>
                                <w:sz w:val="24"/>
                                <w:szCs w:val="24"/>
                                <w:lang w:eastAsia="en-I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6608C8DF" id="Rectangle: Rounded Corners 71" o:spid="_x0000_s1032" style="position:absolute;left:0;text-align:left;margin-left:172.65pt;margin-top:494.55pt;width:138pt;height:57.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BmlQIAAIAFAAAOAAAAZHJzL2Uyb0RvYy54bWysVM1u2zAMvg/YOwi6r47TtOmCOkWQosOA&#10;oi3aDj0rspQYk0WNUmJnTz9Kdtygy2nYRSbNf/Ijr2/a2rCdQl+BLXh+NuJMWQllZdcF//F69+WK&#10;Mx+ELYUBqwq+V57fzD9/um7cTI1hA6ZUyMiJ9bPGFXwTgptlmZcbVQt/Bk5ZEmrAWgRicZ2VKBry&#10;XptsPBpdZg1g6RCk8p7+3nZCPk/+tVYyPGrtVWCm4JRbSC+mdxXfbH4tZmsUblPJPg3xD1nUorIU&#10;dHB1K4JgW6z+clVXEsGDDmcS6gy0rqRKNVA1+ehDNS8b4VSqhZrj3dAm///cyofdE7KqLPg058yK&#10;mmb0TF0Tdm3UjD3D1paqZEtAS0NmpEQda5yfkeGLe8Ke80TG8luNdfxSYaxNXd4PXVZtYJJ+5tOL&#10;8fkV4UKSbDq+ys8n0Wn2bu3Qh28KahaJgmNMIiaVOix29z50+ge9GNHY+HowVXlXGZOYCCK1NMh2&#10;gsYvpFQ2XPSxjjQpcrTOYlldIYkKe6M6z89KU4so9XHKIIHzo9/L3q+xpB3NNGUxGOanDE1I3aTw&#10;vW40Uwm0g+HolGFXySHiYJGigg2DcV1ZwFMOyp9D5E7/UH1Xcyw/tKs24SKFiX9WUO4JKwjdEnkn&#10;7yqaz73w4UkgbQ3tF12C8EiPNtAUHHqKsw3g71P/oz6BmaScNbSFBfe/tgIVZ+a7JZh/zSeTuLaJ&#10;mVxMx8TgsWR1LLHbegk0aUIyZZfIqB/MgdQI9RsdjEWMSiJhJcUuuAx4YJahuw50cqRaLJIaraoT&#10;4d6+OBmdxz5H6L22bwJdD9JA8H6Aw8aK2QeYdrrR0sJiG0BXCcPvfe0nQGueVqE/SfGOHPNJ6/1w&#10;zv8AAAD//wMAUEsDBBQABgAIAAAAIQBl8uRw4QAAAAwBAAAPAAAAZHJzL2Rvd25yZXYueG1sTI9N&#10;T8MwDIbvSPyHyEjcWPoBU1eaTlM1uCAOGxw4Zq1pCo1TNela+PWYExxtP3r9vMV2sb044+g7Rwri&#10;VQQCqXZNR62C15eHmwyED5oa3TtCBV/oYVteXhQ6b9xMBzwfQys4hHyuFZgQhlxKXxu02q/cgMS3&#10;dzdaHXgcW9mMeuZw28skitbS6o74g9EDVgbrz+NkFXw8TXs5vyXme/8sH1u9q+ohq5S6vlp29yAC&#10;LuEPhl99VoeSnU5uosaLXkF6e5cyqmCTbWIQTKyTmDcnRuMozUCWhfxfovwBAAD//wMAUEsBAi0A&#10;FAAGAAgAAAAhALaDOJL+AAAA4QEAABMAAAAAAAAAAAAAAAAAAAAAAFtDb250ZW50X1R5cGVzXS54&#10;bWxQSwECLQAUAAYACAAAACEAOP0h/9YAAACUAQAACwAAAAAAAAAAAAAAAAAvAQAAX3JlbHMvLnJl&#10;bHNQSwECLQAUAAYACAAAACEA9RPAZpUCAACABQAADgAAAAAAAAAAAAAAAAAuAgAAZHJzL2Uyb0Rv&#10;Yy54bWxQSwECLQAUAAYACAAAACEAZfLkcOEAAAAMAQAADwAAAAAAAAAAAAAAAADvBAAAZHJzL2Rv&#10;d25yZXYueG1sUEsFBgAAAAAEAAQA8wAAAP0FAAAAAA==&#10;" fillcolor="white [3201]" strokecolor="#5b9bd5 [3208]" strokeweight="1pt">
                <v:stroke joinstyle="miter"/>
                <v:textbox>
                  <w:txbxContent>
                    <w:p w14:paraId="53372D17" w14:textId="2D3AAB4C" w:rsidR="001054AB" w:rsidRPr="00490D77" w:rsidRDefault="001054AB" w:rsidP="00792B31">
                      <w:pPr>
                        <w:jc w:val="center"/>
                        <w:rPr>
                          <w:rFonts w:ascii="Times New Roman" w:hAnsi="Times New Roman" w:cs="Times New Roman"/>
                          <w:lang w:val="en-US"/>
                        </w:rPr>
                      </w:pPr>
                      <w:r>
                        <w:rPr>
                          <w:rFonts w:ascii="Times New Roman" w:hAnsi="Times New Roman" w:cs="Times New Roman"/>
                          <w:lang w:val="en-US"/>
                        </w:rPr>
                        <w:t>Pasteurization (</w:t>
                      </w:r>
                      <w:r>
                        <w:rPr>
                          <w:rFonts w:ascii="Times New Roman" w:eastAsia="Times New Roman" w:hAnsi="Times New Roman" w:cs="Times New Roman"/>
                          <w:color w:val="000000"/>
                          <w:sz w:val="24"/>
                          <w:szCs w:val="24"/>
                          <w:lang w:eastAsia="en-IN"/>
                        </w:rPr>
                        <w:t>8</w:t>
                      </w:r>
                      <w:r w:rsidRPr="000A40CB">
                        <w:rPr>
                          <w:rFonts w:ascii="Times New Roman" w:eastAsia="Times New Roman" w:hAnsi="Times New Roman" w:cs="Times New Roman"/>
                          <w:color w:val="000000"/>
                          <w:sz w:val="24"/>
                          <w:szCs w:val="24"/>
                          <w:lang w:eastAsia="en-IN"/>
                        </w:rPr>
                        <w:t>2℃</w:t>
                      </w:r>
                      <w:r>
                        <w:rPr>
                          <w:rFonts w:ascii="Times New Roman" w:eastAsia="Times New Roman" w:hAnsi="Times New Roman" w:cs="Times New Roman"/>
                          <w:color w:val="000000"/>
                          <w:sz w:val="24"/>
                          <w:szCs w:val="24"/>
                          <w:lang w:eastAsia="en-IN"/>
                        </w:rPr>
                        <w:t>)</w:t>
                      </w:r>
                    </w:p>
                  </w:txbxContent>
                </v:textbox>
              </v:roundrect>
            </w:pict>
          </mc:Fallback>
        </mc:AlternateContent>
      </w:r>
      <w:r w:rsidR="00792B31" w:rsidRPr="001F7EDF">
        <w:rPr>
          <w:b/>
          <w:bCs/>
          <w:noProof/>
          <w:color w:val="000000" w:themeColor="text1"/>
        </w:rPr>
        <mc:AlternateContent>
          <mc:Choice Requires="wps">
            <w:drawing>
              <wp:anchor distT="0" distB="0" distL="114300" distR="114300" simplePos="0" relativeHeight="251664384" behindDoc="0" locked="0" layoutInCell="1" allowOverlap="1" wp14:anchorId="158B36A3" wp14:editId="6887C269">
                <wp:simplePos x="0" y="0"/>
                <wp:positionH relativeFrom="column">
                  <wp:posOffset>1972310</wp:posOffset>
                </wp:positionH>
                <wp:positionV relativeFrom="paragraph">
                  <wp:posOffset>3460962</wp:posOffset>
                </wp:positionV>
                <wp:extent cx="2057400" cy="643467"/>
                <wp:effectExtent l="0" t="0" r="19050" b="23495"/>
                <wp:wrapNone/>
                <wp:docPr id="62" name="Rectangle: Rounded Corners 62"/>
                <wp:cNvGraphicFramePr/>
                <a:graphic xmlns:a="http://schemas.openxmlformats.org/drawingml/2006/main">
                  <a:graphicData uri="http://schemas.microsoft.com/office/word/2010/wordprocessingShape">
                    <wps:wsp>
                      <wps:cNvSpPr/>
                      <wps:spPr>
                        <a:xfrm>
                          <a:off x="0" y="0"/>
                          <a:ext cx="2057400" cy="643467"/>
                        </a:xfrm>
                        <a:prstGeom prst="roundRect">
                          <a:avLst/>
                        </a:prstGeom>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09983803" w14:textId="0BFD3437" w:rsidR="001054AB" w:rsidRPr="00F747CD" w:rsidRDefault="001054AB" w:rsidP="00792B31">
                            <w:pPr>
                              <w:spacing w:after="0"/>
                              <w:jc w:val="center"/>
                              <w:rPr>
                                <w:rFonts w:ascii="Times New Roman" w:hAnsi="Times New Roman" w:cs="Times New Roman"/>
                                <w:sz w:val="28"/>
                                <w:szCs w:val="28"/>
                              </w:rPr>
                            </w:pPr>
                            <w:r>
                              <w:rPr>
                                <w:rFonts w:ascii="Times New Roman" w:hAnsi="Times New Roman" w:cs="Times New Roman"/>
                                <w:color w:val="000000" w:themeColor="text1"/>
                                <w:sz w:val="24"/>
                                <w:szCs w:val="24"/>
                                <w:lang w:val="en-US"/>
                              </w:rPr>
                              <w:t>Washing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58B36A3" id="Rectangle: Rounded Corners 62" o:spid="_x0000_s1033" style="position:absolute;left:0;text-align:left;margin-left:155.3pt;margin-top:272.5pt;width:162pt;height:50.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qEElAIAAIAFAAAOAAAAZHJzL2Uyb0RvYy54bWysVM1u2zAMvg/YOwi6r3ayNN2COkWQosOA&#10;og3aDj0rspQYk0WNUmJnTz9Kdtygy2nYRSZNfvwnr2/a2rC9Ql+BLfjoIudMWQllZTcF//Fy9+kL&#10;Zz4IWwoDVhX8oDy/mX/8cN24mRrDFkypkJER62eNK/g2BDfLMi+3qhb+ApyyJNSAtQjE4iYrUTRk&#10;vTbZOM+nWQNYOgSpvKe/t52Qz5N9rZUMj1p7FZgpOMUW0ovpXcc3m1+L2QaF21ayD0P8QxS1qCw5&#10;HUzdiiDYDqu/TNWVRPCgw4WEOgOtK6lSDpTNKH+XzfNWOJVyoeJ4N5TJ/z+z8mG/QlaVBZ+OObOi&#10;ph49UdWE3Rg1Y0+ws6Uq2RLQUpMZKVHFGudnBHx2K+w5T2RMv9VYxy8lxtpU5cNQZdUGJunnOL+8&#10;muTUDEmy6eTzZHoVjWZvaIc+fFNQs0gUHGMQMahUYbG/96HTP+pFj8bG14OpyrvKmMTEIVJLg2wv&#10;qP1CSmXDZe/rRJM8R3QW0+oSSVQ4GNVZflKaShRDTxGk4Xxvd9rbNZa0I0xTFANwdA5owqgH9boR&#10;ptLQDsD8HLDL5OhxQCSvYMMArisLeM5A+XPw3Okfs+9yjumHdt2muUjNiX/WUB5oVhC6JfJO3lXU&#10;n3vhw0ogbQ21lC5BeKRHG2gKDj3F2Rbw97n/UZ+GmaScNbSFBfe/dgIVZ+a7pTH/OppM4tomZnJ5&#10;NSYGTyXrU4nd1UugTo/o5jiZyKgfzJHUCPUrHYxF9EoiYSX5LrgMeGSWobsOdHKkWiySGq2qE+He&#10;PjsZjcc6x9F7aV8Fun5IA433Axw3VszejWmnG5EWFrsAukoz/FbXvgO05mkV+pMU78gpn7TeDuf8&#10;DwAAAP//AwBQSwMEFAAGAAgAAAAhAPTlCavhAAAACwEAAA8AAABkcnMvZG93bnJldi54bWxMj0FP&#10;g0AQhe8m/ofNmHizSwslDbI0DalejAerB49TdgpUdpewS0F/vePJ3mbmvbz5Xr6dTScuNPjWWQXL&#10;RQSCbOV0a2sFH+9PDxsQPqDV2DlLCr7Jw7a4vckx026yb3Q5hFpwiPUZKmhC6DMpfdWQQb9wPVnW&#10;Tm4wGHgdaqkHnDjcdHIVRak02Fr+0GBPZUPV12E0Cs4v415On6vmZ/8qn2vclVW/KZW6v5t3jyAC&#10;zeHfDH/4jA4FMx3daLUXnYJ4GaVsVbBO1lyKHWmc8OXIQ5LGIItcXncofgEAAP//AwBQSwECLQAU&#10;AAYACAAAACEAtoM4kv4AAADhAQAAEwAAAAAAAAAAAAAAAAAAAAAAW0NvbnRlbnRfVHlwZXNdLnht&#10;bFBLAQItABQABgAIAAAAIQA4/SH/1gAAAJQBAAALAAAAAAAAAAAAAAAAAC8BAABfcmVscy8ucmVs&#10;c1BLAQItABQABgAIAAAAIQAY1qEElAIAAIAFAAAOAAAAAAAAAAAAAAAAAC4CAABkcnMvZTJvRG9j&#10;LnhtbFBLAQItABQABgAIAAAAIQD05Qmr4QAAAAsBAAAPAAAAAAAAAAAAAAAAAO4EAABkcnMvZG93&#10;bnJldi54bWxQSwUGAAAAAAQABADzAAAA/AUAAAAA&#10;" fillcolor="white [3201]" strokecolor="#5b9bd5 [3208]" strokeweight="1pt">
                <v:stroke joinstyle="miter"/>
                <v:textbox>
                  <w:txbxContent>
                    <w:p w14:paraId="09983803" w14:textId="0BFD3437" w:rsidR="001054AB" w:rsidRPr="00F747CD" w:rsidRDefault="001054AB" w:rsidP="00792B31">
                      <w:pPr>
                        <w:spacing w:after="0"/>
                        <w:jc w:val="center"/>
                        <w:rPr>
                          <w:rFonts w:ascii="Times New Roman" w:hAnsi="Times New Roman" w:cs="Times New Roman"/>
                          <w:sz w:val="28"/>
                          <w:szCs w:val="28"/>
                        </w:rPr>
                      </w:pPr>
                      <w:r>
                        <w:rPr>
                          <w:rFonts w:ascii="Times New Roman" w:hAnsi="Times New Roman" w:cs="Times New Roman"/>
                          <w:color w:val="000000" w:themeColor="text1"/>
                          <w:sz w:val="24"/>
                          <w:szCs w:val="24"/>
                          <w:lang w:val="en-US"/>
                        </w:rPr>
                        <w:t>Washing</w:t>
                      </w:r>
                    </w:p>
                  </w:txbxContent>
                </v:textbox>
              </v:roundrect>
            </w:pict>
          </mc:Fallback>
        </mc:AlternateContent>
      </w:r>
      <w:r w:rsidR="00792B31" w:rsidRPr="001F7EDF">
        <w:rPr>
          <w:b/>
          <w:bCs/>
          <w:noProof/>
          <w:color w:val="000000" w:themeColor="text1"/>
        </w:rPr>
        <mc:AlternateContent>
          <mc:Choice Requires="wps">
            <w:drawing>
              <wp:anchor distT="0" distB="0" distL="114300" distR="114300" simplePos="0" relativeHeight="251669504" behindDoc="0" locked="0" layoutInCell="1" allowOverlap="1" wp14:anchorId="790A75E1" wp14:editId="21592CF4">
                <wp:simplePos x="0" y="0"/>
                <wp:positionH relativeFrom="column">
                  <wp:posOffset>3022600</wp:posOffset>
                </wp:positionH>
                <wp:positionV relativeFrom="paragraph">
                  <wp:posOffset>2165985</wp:posOffset>
                </wp:positionV>
                <wp:extent cx="0" cy="279400"/>
                <wp:effectExtent l="76200" t="0" r="57150" b="63500"/>
                <wp:wrapNone/>
                <wp:docPr id="65" name="Straight Arrow Connector 65"/>
                <wp:cNvGraphicFramePr/>
                <a:graphic xmlns:a="http://schemas.openxmlformats.org/drawingml/2006/main">
                  <a:graphicData uri="http://schemas.microsoft.com/office/word/2010/wordprocessingShape">
                    <wps:wsp>
                      <wps:cNvCnPr/>
                      <wps:spPr>
                        <a:xfrm>
                          <a:off x="0" y="0"/>
                          <a:ext cx="0" cy="279400"/>
                        </a:xfrm>
                        <a:prstGeom prst="straightConnector1">
                          <a:avLst/>
                        </a:prstGeom>
                        <a:ln>
                          <a:tailEnd type="triangle"/>
                        </a:ln>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8662C45" id="Straight Arrow Connector 65" o:spid="_x0000_s1026" type="#_x0000_t32" style="position:absolute;margin-left:238pt;margin-top:170.55pt;width:0;height:22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9Uf2AEAAAEEAAAOAAAAZHJzL2Uyb0RvYy54bWysU9uO0zAQfUfiHyy/06QVLFA1XaEu8IJg&#10;xcIHeJ1xY8k3jYem/XvGTjaLAIGEeJnE9pyZc47Hu+uzd+IEmG0MnVyvWikg6NjbcOzk1y/vnr2S&#10;IpMKvXIxQCcvkOX1/umT3Zi2sIlDdD2g4CIhb8fUyYEobZsm6wG8yquYIPChiegV8RKPTY9q5Ore&#10;NZu2vWrGiH3CqCFn3r2ZDuW+1jcGNH0yJgMJ10nmRjVijfclNvud2h5RpcHqmYb6BxZe2cBNl1I3&#10;ipT4hvaXUt5qjDkaWunom2iM1VA1sJp1+5Oau0ElqFrYnJwWm/L/K6s/nm5R2L6TVy+kCMrzHd0R&#10;KnscSLxBjKM4xBDYx4iCU9ivMeUtww7hFudVTrdYxJ8N+vJlWeJcPb4sHsOZhJ42Ne9uXr5+3lb7&#10;m0dcwkzvIXpRfjqZZx4LgXW1WJ0+ZOLODHwAlKYulEjKurehF3RJrITQqnB0UGhzeklpCv2JcP2j&#10;i4MJ/hkMG8EUN7VNHUE4OBQnxcOjtIZA1YBaibMLzFjnFmD7d+CcX6BQx3MBT+L+2HVB1M4x0AL2&#10;NkT8XXc6r2fxZsp/cGDSXSy4j/2lXmW1huesejW/iTLIP64r/PHl7r8DAAD//wMAUEsDBBQABgAI&#10;AAAAIQCaQwLx4AAAAAsBAAAPAAAAZHJzL2Rvd25yZXYueG1sTI9BS8NAEIXvgv9hGcGb3cTWtsRs&#10;ihQKHgSxVUpvk+yYhGZnQ3bbxn/viAc9zpvHe9/LV6Pr1JmG0Ho2kE4SUMSVty3XBt53m7slqBCR&#10;LXaeycAXBVgV11c5ZtZf+I3O21grCeGQoYEmxj7TOlQNOQwT3xPL79MPDqOcQ63tgBcJd52+T5K5&#10;dtiyNDTY07qh6rg9OQN7rNvwuunXx0PznHyUi5fpDoMxtzfj0yOoSGP8M8MPvqBDIUylP7ENqjMw&#10;W8xlSzQwnaUpKHH8KqUoy4cUdJHr/xuKbwAAAP//AwBQSwECLQAUAAYACAAAACEAtoM4kv4AAADh&#10;AQAAEwAAAAAAAAAAAAAAAAAAAAAAW0NvbnRlbnRfVHlwZXNdLnhtbFBLAQItABQABgAIAAAAIQA4&#10;/SH/1gAAAJQBAAALAAAAAAAAAAAAAAAAAC8BAABfcmVscy8ucmVsc1BLAQItABQABgAIAAAAIQAu&#10;19Uf2AEAAAEEAAAOAAAAAAAAAAAAAAAAAC4CAABkcnMvZTJvRG9jLnhtbFBLAQItABQABgAIAAAA&#10;IQCaQwLx4AAAAAsBAAAPAAAAAAAAAAAAAAAAADIEAABkcnMvZG93bnJldi54bWxQSwUGAAAAAAQA&#10;BADzAAAAPwUAAAAA&#10;" strokecolor="#5b9bd5 [3208]" strokeweight="1pt">
                <v:stroke endarrow="block" joinstyle="miter"/>
              </v:shape>
            </w:pict>
          </mc:Fallback>
        </mc:AlternateContent>
      </w:r>
      <w:r w:rsidR="00792B31" w:rsidRPr="001F7EDF">
        <w:rPr>
          <w:b/>
          <w:bCs/>
          <w:noProof/>
          <w:color w:val="000000" w:themeColor="text1"/>
        </w:rPr>
        <mc:AlternateContent>
          <mc:Choice Requires="wps">
            <w:drawing>
              <wp:anchor distT="0" distB="0" distL="114300" distR="114300" simplePos="0" relativeHeight="251662336" behindDoc="0" locked="0" layoutInCell="1" allowOverlap="1" wp14:anchorId="751E5BFD" wp14:editId="41ACB3D4">
                <wp:simplePos x="0" y="0"/>
                <wp:positionH relativeFrom="column">
                  <wp:posOffset>1853565</wp:posOffset>
                </wp:positionH>
                <wp:positionV relativeFrom="paragraph">
                  <wp:posOffset>1455420</wp:posOffset>
                </wp:positionV>
                <wp:extent cx="2379133" cy="584200"/>
                <wp:effectExtent l="0" t="0" r="21590" b="25400"/>
                <wp:wrapNone/>
                <wp:docPr id="67" name="Rectangle: Rounded Corners 67"/>
                <wp:cNvGraphicFramePr/>
                <a:graphic xmlns:a="http://schemas.openxmlformats.org/drawingml/2006/main">
                  <a:graphicData uri="http://schemas.microsoft.com/office/word/2010/wordprocessingShape">
                    <wps:wsp>
                      <wps:cNvSpPr/>
                      <wps:spPr>
                        <a:xfrm>
                          <a:off x="0" y="0"/>
                          <a:ext cx="2379133" cy="584200"/>
                        </a:xfrm>
                        <a:prstGeom prst="roundRect">
                          <a:avLst/>
                        </a:prstGeom>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129A872C" w14:textId="3B3A21E4" w:rsidR="001054AB" w:rsidRPr="007F1070" w:rsidRDefault="001054AB" w:rsidP="00792B31">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Cutting (Stems and roots)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751E5BFD" id="Rectangle: Rounded Corners 67" o:spid="_x0000_s1034" style="position:absolute;left:0;text-align:left;margin-left:145.95pt;margin-top:114.6pt;width:187.35pt;height: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HcnlAIAAIAFAAAOAAAAZHJzL2Uyb0RvYy54bWysVEtv2zAMvg/YfxB0Xx2n6cuoUwQpOgwo&#10;2qIP9KzIUmJMFjVJiZP9+pGy4wZdTsMuMmny45u8vtk2hm2UDzXYkucnI86UlVDVdlnyt9e7b5ec&#10;hShsJQxYVfKdCvxm+vXLdesKNYYVmEp5hkZsKFpX8lWMrsiyIFeqEeEEnLIo1OAbEZH1y6zyokXr&#10;jcnGo9F51oKvnAepQsC/t52QT5N9rZWMj1oHFZkpOcYW0+vTu6A3m16LYumFW9WyD0P8QxSNqC06&#10;HUzdiijY2td/mWpq6SGAjicSmgy0rqVKOWA2+ehTNi8r4VTKBYsT3FCm8P/MyofNk2d1VfLzC86s&#10;aLBHz1g1YZdGFewZ1rZSFZuDt9hkhkpYsdaFAoEv7sn3XECS0t9q39AXE2PbVOXdUGW1jUziz/Hp&#10;xVV+esqZRNnZ5QTbSEazD7TzIX5X0DAiSu4pCAoqVVhs7kPs9Pd65NFYegOYurqrjUkMDZGaG882&#10;AtsvpFQ2nvW+DjTRM6EzSqtLJFFxZ1Rn+VlpLBGFniJIw/nZ7nlv11jUJpjGKAZgfgxoYt6Del2C&#10;qTS0A3B0DNhlsvc4IJJXsHEAN7UFf8xA9XPw3Onvs+9ypvTjdrFNc3FJMdKfBVQ7nBUP3RIFJ+9q&#10;7M+9CPFJeNwa3C+8BPERH22gLTn0FGcr8L+P/Sd9HGaUctbiFpY8/FoLrzgzPyyO+VU+mdDaJmZy&#10;djFGxh9KFocSu27mgJ3O8eY4mUjSj2ZPag/NOx6MGXlFkbASfZdcRr9n5rG7DnhypJrNkhquqhPx&#10;3r44ScapzjR6r9t34V0/pBHH+wH2GyuKT2Pa6RLSwmwdQddphj/q2ncA1zytQn+S6I4c8knr43BO&#10;/wAAAP//AwBQSwMEFAAGAAgAAAAhAG5fsaffAAAACwEAAA8AAABkcnMvZG93bnJldi54bWxMj8FO&#10;wzAMhu9IvENkJG4sbZCmtTSdpmpwQRwYHDhmjWkLjVM16drt6TEn8MmWP/3+XGwX14sTjqHzpCFd&#10;JSCQam87ajS8vz3ebUCEaMia3hNqOGOAbXl9VZjc+ple8XSIjeAQCrnR0MY45FKGukVnwsoPSLz7&#10;9KMzkcexkXY0M4e7XqokWUtnOuILrRmwarH+PkxOw9fztJfzh2ov+xf51JhdVQ+bSuvbm2X3ACLi&#10;Ev9g+NVndSjZ6egnskH0GlSWZoxyozIFgok1F4ijhnuVKpBlIf//UP4AAAD//wMAUEsBAi0AFAAG&#10;AAgAAAAhALaDOJL+AAAA4QEAABMAAAAAAAAAAAAAAAAAAAAAAFtDb250ZW50X1R5cGVzXS54bWxQ&#10;SwECLQAUAAYACAAAACEAOP0h/9YAAACUAQAACwAAAAAAAAAAAAAAAAAvAQAAX3JlbHMvLnJlbHNQ&#10;SwECLQAUAAYACAAAACEA3zx3J5QCAACABQAADgAAAAAAAAAAAAAAAAAuAgAAZHJzL2Uyb0RvYy54&#10;bWxQSwECLQAUAAYACAAAACEAbl+xp98AAAALAQAADwAAAAAAAAAAAAAAAADuBAAAZHJzL2Rvd25y&#10;ZXYueG1sUEsFBgAAAAAEAAQA8wAAAPoFAAAAAA==&#10;" fillcolor="white [3201]" strokecolor="#5b9bd5 [3208]" strokeweight="1pt">
                <v:stroke joinstyle="miter"/>
                <v:textbox>
                  <w:txbxContent>
                    <w:p w14:paraId="129A872C" w14:textId="3B3A21E4" w:rsidR="001054AB" w:rsidRPr="007F1070" w:rsidRDefault="001054AB" w:rsidP="00792B31">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Cutting (Stems and roots)</w:t>
                      </w:r>
                    </w:p>
                  </w:txbxContent>
                </v:textbox>
              </v:roundrect>
            </w:pict>
          </mc:Fallback>
        </mc:AlternateContent>
      </w:r>
      <w:r w:rsidR="00792B31" w:rsidRPr="001F7EDF">
        <w:rPr>
          <w:b/>
          <w:bCs/>
          <w:noProof/>
          <w:color w:val="000000" w:themeColor="text1"/>
        </w:rPr>
        <mc:AlternateContent>
          <mc:Choice Requires="wps">
            <w:drawing>
              <wp:anchor distT="0" distB="0" distL="114300" distR="114300" simplePos="0" relativeHeight="251670528" behindDoc="0" locked="0" layoutInCell="1" allowOverlap="1" wp14:anchorId="108971F2" wp14:editId="03E5152D">
                <wp:simplePos x="0" y="0"/>
                <wp:positionH relativeFrom="column">
                  <wp:posOffset>3005667</wp:posOffset>
                </wp:positionH>
                <wp:positionV relativeFrom="paragraph">
                  <wp:posOffset>3182409</wp:posOffset>
                </wp:positionV>
                <wp:extent cx="0" cy="279824"/>
                <wp:effectExtent l="76200" t="0" r="57150" b="63500"/>
                <wp:wrapNone/>
                <wp:docPr id="63" name="Straight Arrow Connector 63"/>
                <wp:cNvGraphicFramePr/>
                <a:graphic xmlns:a="http://schemas.openxmlformats.org/drawingml/2006/main">
                  <a:graphicData uri="http://schemas.microsoft.com/office/word/2010/wordprocessingShape">
                    <wps:wsp>
                      <wps:cNvCnPr/>
                      <wps:spPr>
                        <a:xfrm>
                          <a:off x="0" y="0"/>
                          <a:ext cx="0" cy="279824"/>
                        </a:xfrm>
                        <a:prstGeom prst="straightConnector1">
                          <a:avLst/>
                        </a:prstGeom>
                        <a:ln>
                          <a:tailEnd type="triangle"/>
                        </a:ln>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3F95C04" id="Straight Arrow Connector 63" o:spid="_x0000_s1026" type="#_x0000_t32" style="position:absolute;margin-left:236.65pt;margin-top:250.6pt;width:0;height:22.0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ZLm1gEAAAEEAAAOAAAAZHJzL2Uyb0RvYy54bWysU9uO0zAQfUfiHyy/07QFlqVqukJd4AVB&#10;xcIHeJ1xY8k3jYem/XvGTjaLAIGEeJnE9pyZc47H25uzd+IEmG0MrVwtllJA0LGz4djKr1/ePbuW&#10;IpMKnXIxQCsvkOXN7umT7ZA2sI59dB2g4CIhb4bUyp4obZom6x68youYIPChiegV8RKPTYdq4Ore&#10;Nevl8qoZInYJo4acefd2PJS7Wt8Y0PTJmAwkXCuZG9WINd6X2Oy2anNElXqrJxrqH1h4ZQM3nUvd&#10;KlLiG9pfSnmrMeZoaKGjb6IxVkPVwGpWy5/U3PUqQdXC5uQ025T/X1n98XRAYbtWXj2XIijPd3RH&#10;qOyxJ/EGMQ5iH0NgHyMKTmG/hpQ3DNuHA06rnA5YxJ8N+vJlWeJcPb7MHsOZhB43Ne+uX72+Xr8o&#10;5ZpHXMJM7yF6UX5amSceM4FVtVidPmQagQ+A0tSFEklZ9zZ0gi6JlRBaFY4Opj4lpSn0R8L1jy4O&#10;RvhnMGwEU1zXNnUEYe9QnBQPj9IaAr2cK3F2gRnr3Axc/h045Rco1PGcwaO4P3adEbVzDDSDvQ0R&#10;f9edzquJshnzHxwYdRcL7mN3qVdZreE5q3cyvYkyyD+uK/zx5e6+AwAA//8DAFBLAwQUAAYACAAA&#10;ACEAZFQAj+AAAAALAQAADwAAAGRycy9kb3ducmV2LnhtbEyPwUrDQBCG74LvsIzgze62aa3EbIoU&#10;Ch6EYquIt0l2zYZmZ0N228a3d6QHPc4/H/98U6xG34mTHWIbSMN0okBYqoNpqdHwtt/cPYCICclg&#10;F8hq+LYRVuX1VYG5CWd6taddagSXUMxRg0upz6WMtbMe4yT0lnj3FQaPicehkWbAM5f7Ts6Uupce&#10;W+ILDnu7drY+7I5ewwc2bdxu+vXh0z2r92r5ku0xan17Mz49gkh2TH8w/OqzOpTsVIUjmSg6DfNl&#10;ljGqYaGmMxBMXJKKk/kiA1kW8v8P5Q8AAAD//wMAUEsBAi0AFAAGAAgAAAAhALaDOJL+AAAA4QEA&#10;ABMAAAAAAAAAAAAAAAAAAAAAAFtDb250ZW50X1R5cGVzXS54bWxQSwECLQAUAAYACAAAACEAOP0h&#10;/9YAAACUAQAACwAAAAAAAAAAAAAAAAAvAQAAX3JlbHMvLnJlbHNQSwECLQAUAAYACAAAACEAcIGS&#10;5tYBAAABBAAADgAAAAAAAAAAAAAAAAAuAgAAZHJzL2Uyb0RvYy54bWxQSwECLQAUAAYACAAAACEA&#10;ZFQAj+AAAAALAQAADwAAAAAAAAAAAAAAAAAwBAAAZHJzL2Rvd25yZXYueG1sUEsFBgAAAAAEAAQA&#10;8wAAAD0FAAAAAA==&#10;" strokecolor="#5b9bd5 [3208]" strokeweight="1pt">
                <v:stroke endarrow="block" joinstyle="miter"/>
              </v:shape>
            </w:pict>
          </mc:Fallback>
        </mc:AlternateContent>
      </w:r>
      <w:r w:rsidR="00792B31" w:rsidRPr="001F7EDF">
        <w:rPr>
          <w:b/>
          <w:bCs/>
          <w:noProof/>
          <w:color w:val="000000" w:themeColor="text1"/>
        </w:rPr>
        <mc:AlternateContent>
          <mc:Choice Requires="wps">
            <w:drawing>
              <wp:anchor distT="0" distB="0" distL="114300" distR="114300" simplePos="0" relativeHeight="251661312" behindDoc="0" locked="0" layoutInCell="1" allowOverlap="1" wp14:anchorId="066A2509" wp14:editId="311B7AE6">
                <wp:simplePos x="0" y="0"/>
                <wp:positionH relativeFrom="column">
                  <wp:posOffset>2056765</wp:posOffset>
                </wp:positionH>
                <wp:positionV relativeFrom="paragraph">
                  <wp:posOffset>2504440</wp:posOffset>
                </wp:positionV>
                <wp:extent cx="1972733" cy="677333"/>
                <wp:effectExtent l="0" t="0" r="27940" b="27940"/>
                <wp:wrapNone/>
                <wp:docPr id="64" name="Rectangle: Rounded Corners 64"/>
                <wp:cNvGraphicFramePr/>
                <a:graphic xmlns:a="http://schemas.openxmlformats.org/drawingml/2006/main">
                  <a:graphicData uri="http://schemas.microsoft.com/office/word/2010/wordprocessingShape">
                    <wps:wsp>
                      <wps:cNvSpPr/>
                      <wps:spPr>
                        <a:xfrm>
                          <a:off x="0" y="0"/>
                          <a:ext cx="1972733" cy="677333"/>
                        </a:xfrm>
                        <a:prstGeom prst="roundRect">
                          <a:avLst/>
                        </a:prstGeom>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2FC980CF" w14:textId="11674E2A" w:rsidR="001054AB" w:rsidRPr="007F1070" w:rsidRDefault="001054AB" w:rsidP="00792B31">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Peeling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066A2509" id="Rectangle: Rounded Corners 64" o:spid="_x0000_s1035" style="position:absolute;left:0;text-align:left;margin-left:161.95pt;margin-top:197.2pt;width:155.35pt;height:53.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H4mlQIAAIAFAAAOAAAAZHJzL2Uyb0RvYy54bWysVM1u2zAMvg/YOwi6r47TNFmNOkWQosOA&#10;og3aDj0rspQYk0RNUmJnTz9Kdtygy2nYRSZNfvwnb25brcheOF+DKWl+MaJEGA5VbTYl/fF6/+Ur&#10;JT4wUzEFRpT0IDy9nX/+dNPYQoxhC6oSjqAR44vGlnQbgi2yzPOt0MxfgBUGhRKcZgFZt8kqxxq0&#10;rlU2Ho2mWQOusg648B7/3nVCOk/2pRQ8PEnpRSCqpBhbSK9L7zq+2fyGFRvH7LbmfRjsH6LQrDbo&#10;dDB1xwIjO1f/ZUrX3IEHGS446AykrLlIOWA2+ehDNi9bZkXKBYvj7VAm///M8sf9ypG6Kul0Qolh&#10;Gnv0jFVjZqNEQZ5hZypRkSU4g00mqIQVa6wvEPhiV67nPJIx/VY6Hb+YGGlTlQ9DlUUbCMef+fVs&#10;PLu8pISjbDpD8jIazd7R1vnwTYAmkSipi0HEoFKF2f7Bh07/qBc9KhNfD6qu7mulEhOHSCyVI3uG&#10;7WecCxOuel8nmug5orOYVpdIosJBic7ys5BYIgx9nCJIw/nR7rS3qwxqR5jEKAZgfg6oQt6Det0I&#10;E2loB+DoHLDL5OhxQCSvYMIA1rUBd85A9XPw3Okfs+9yjumHdt2mubiOMcY/a6gOOCsOuiXylt/X&#10;2J8H5sOKOdwa3C+8BOEJH6mgKSn0FCVbcL/P/Y/6OMwopaTBLSyp/7VjTlCivhsc8+t8Molrm5jJ&#10;1WyMjDuVrE8lZqeXgJ3O8eZYnsioH9SRlA70Gx6MRfSKImY4+i4pD+7ILEN3HfDkcLFYJDVcVcvC&#10;g3mxPBqPdY6j99q+MWf7IQ043o9w3FhWfBjTTjciDSx2AWSdZvi9rn0HcM3TKvQnKd6RUz5pvR/O&#10;+R8AAAD//wMAUEsDBBQABgAIAAAAIQCObicE4QAAAAsBAAAPAAAAZHJzL2Rvd25yZXYueG1sTI89&#10;T8MwEIZ3JP6DdUhs1PkiatM4VRUVFsRAYejoxiYOxOcodprAr+eYYLvTPXrvecvdYnt20aPvHAqI&#10;VxEwjY1THbYC3l4f7tbAfJCoZO9QC/jSHnbV9VUpC+VmfNGXY2gZhaAvpAATwlBw7hujrfQrN2ik&#10;27sbrQy0ji1Xo5wp3PY8iaKcW9khfTBy0LXRzedxsgI+nqYDn0+J+T4888dW7utmWNdC3N4s+y2w&#10;oJfwB8OvPqlDRU5nN6HyrBeQJumGUBo2WQaMiDzNcmBnAfdRHAOvSv6/Q/UDAAD//wMAUEsBAi0A&#10;FAAGAAgAAAAhALaDOJL+AAAA4QEAABMAAAAAAAAAAAAAAAAAAAAAAFtDb250ZW50X1R5cGVzXS54&#10;bWxQSwECLQAUAAYACAAAACEAOP0h/9YAAACUAQAACwAAAAAAAAAAAAAAAAAvAQAAX3JlbHMvLnJl&#10;bHNQSwECLQAUAAYACAAAACEACzR+JpUCAACABQAADgAAAAAAAAAAAAAAAAAuAgAAZHJzL2Uyb0Rv&#10;Yy54bWxQSwECLQAUAAYACAAAACEAjm4nBOEAAAALAQAADwAAAAAAAAAAAAAAAADvBAAAZHJzL2Rv&#10;d25yZXYueG1sUEsFBgAAAAAEAAQA8wAAAP0FAAAAAA==&#10;" fillcolor="white [3201]" strokecolor="#5b9bd5 [3208]" strokeweight="1pt">
                <v:stroke joinstyle="miter"/>
                <v:textbox>
                  <w:txbxContent>
                    <w:p w14:paraId="2FC980CF" w14:textId="11674E2A" w:rsidR="001054AB" w:rsidRPr="007F1070" w:rsidRDefault="001054AB" w:rsidP="00792B31">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Peeling</w:t>
                      </w:r>
                    </w:p>
                  </w:txbxContent>
                </v:textbox>
              </v:roundrect>
            </w:pict>
          </mc:Fallback>
        </mc:AlternateContent>
      </w:r>
      <w:r w:rsidR="00792B31" w:rsidRPr="001F7EDF">
        <w:rPr>
          <w:b/>
          <w:bCs/>
          <w:noProof/>
          <w:color w:val="000000" w:themeColor="text1"/>
        </w:rPr>
        <mc:AlternateContent>
          <mc:Choice Requires="wps">
            <w:drawing>
              <wp:anchor distT="0" distB="0" distL="114300" distR="114300" simplePos="0" relativeHeight="251659264" behindDoc="0" locked="0" layoutInCell="1" allowOverlap="1" wp14:anchorId="06469EFA" wp14:editId="5E4D92FE">
                <wp:simplePos x="0" y="0"/>
                <wp:positionH relativeFrom="column">
                  <wp:posOffset>2057400</wp:posOffset>
                </wp:positionH>
                <wp:positionV relativeFrom="paragraph">
                  <wp:posOffset>608330</wp:posOffset>
                </wp:positionV>
                <wp:extent cx="1769110" cy="533400"/>
                <wp:effectExtent l="0" t="0" r="21590" b="19050"/>
                <wp:wrapNone/>
                <wp:docPr id="66" name="Rectangle: Rounded Corners 66"/>
                <wp:cNvGraphicFramePr/>
                <a:graphic xmlns:a="http://schemas.openxmlformats.org/drawingml/2006/main">
                  <a:graphicData uri="http://schemas.microsoft.com/office/word/2010/wordprocessingShape">
                    <wps:wsp>
                      <wps:cNvSpPr/>
                      <wps:spPr>
                        <a:xfrm>
                          <a:off x="0" y="0"/>
                          <a:ext cx="1769110" cy="533400"/>
                        </a:xfrm>
                        <a:prstGeom prst="roundRect">
                          <a:avLst/>
                        </a:prstGeom>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423BBD6E" w14:textId="6BABE269" w:rsidR="001054AB" w:rsidRPr="007F1070" w:rsidRDefault="001054AB" w:rsidP="00792B31">
                            <w:pPr>
                              <w:jc w:val="center"/>
                              <w:rPr>
                                <w:lang w:val="en-US"/>
                              </w:rPr>
                            </w:pPr>
                            <w:r>
                              <w:rPr>
                                <w:rFonts w:ascii="Times New Roman" w:hAnsi="Times New Roman" w:cs="Times New Roman"/>
                                <w:color w:val="000000" w:themeColor="text1"/>
                                <w:kern w:val="24"/>
                                <w:sz w:val="24"/>
                                <w:szCs w:val="24"/>
                                <w:lang w:val="en-US"/>
                              </w:rPr>
                              <w:t>Grading and Sorting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06469EFA" id="Rectangle: Rounded Corners 66" o:spid="_x0000_s1036" style="position:absolute;left:0;text-align:left;margin-left:162pt;margin-top:47.9pt;width:139.3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mfhmAIAAIEFAAAOAAAAZHJzL2Uyb0RvYy54bWysVM1u2zAMvg/YOwi6r47TNF2DOkWQosOA&#10;oi3aDj0rspQYk0WNUmJnTz9Kdtygy2nYRSZNfvwnr2/a2rCdQl+BLXh+NuJMWQllZdcF//F69+Ur&#10;Zz4IWwoDVhV8rzy/mX/+dN24mRrDBkypkJER62eNK/gmBDfLMi83qhb+DJyyJNSAtQjE4jorUTRk&#10;vTbZeDSaZg1g6RCk8p7+3nZCPk/2tVYyPGrtVWCm4BRbSC+mdxXfbH4tZmsUblPJPgzxD1HUorLk&#10;dDB1K4JgW6z+MlVXEsGDDmcS6gy0rqRKOVA2+ehDNi8b4VTKhYrj3VAm///MyofdE7KqLPh0ypkV&#10;NfXomaom7NqoGXuGrS1VyZaAlprMSIkq1jg/I+CLe8Ke80TG9FuNdfxSYqxNVd4PVVZtYJJ+5pfT&#10;qzynZkiSXZyfT0apDdk72qEP3xTULBIFxxhEDCpVWOzufSC3pH/Qix6Nja8HU5V3lTGJiUOklgbZ&#10;TlD7hZTKhouYAGGPNImL6Cym1SWSqLA3qrP8rDSViEIfpwjScH60mwqTLJF2hGmKYgDmp4Am5H0w&#10;vW6EqTS0A3B0CthlcvA4IJJXsGEA15UFPGWg/Dl47vQP2Xc5x/RDu2rTXFCn+iavoNzTsCB0W+Sd&#10;vKuoQffChyeBtDbUUzoF4ZEebaApOPQUZxvA36f+R32aZpJy1tAaFtz/2gpUnJnvlub8Kp9M4t4m&#10;ZnJxOSYGjyWrY4nd1kugVud0dJxMZNQP5kBqhPqNLsYieiWRsJJ8F1wGPDDL0J0HujlSLRZJjXbV&#10;iXBvX5yMxmOh4+y9tm8CXT+lgeb7AQ4rK2Yf5rTTjUgLi20AXaUhjqXu6tq3gPY8zWd/k+IhOeaT&#10;1vvlnP8BAAD//wMAUEsDBBQABgAIAAAAIQAHtSh13wAAAAoBAAAPAAAAZHJzL2Rvd25yZXYueG1s&#10;TI9BT4QwEIXvJv6HZky8uUVUZJGy2ZDVi/Hg6sFjl44UpVNCy4L+eseTHifz8t73lZvF9eKIY+g8&#10;KbhcJSCQGm86ahW8vtxf5CBC1GR07wkVfGGATXV6UurC+Jme8biPreASCoVWYGMcCilDY9HpsPID&#10;Ev/e/eh05HNspRn1zOWul2mSZNLpjnjB6gFri83nfnIKPh6nnZzfUvu9e5IPrd7WzZDXSp2fLds7&#10;EBGX+BeGX3xGh4qZDn4iE0Sv4Cq9ZpeoYH3DChzIkjQDceDk7ToHWZXyv0L1AwAA//8DAFBLAQIt&#10;ABQABgAIAAAAIQC2gziS/gAAAOEBAAATAAAAAAAAAAAAAAAAAAAAAABbQ29udGVudF9UeXBlc10u&#10;eG1sUEsBAi0AFAAGAAgAAAAhADj9If/WAAAAlAEAAAsAAAAAAAAAAAAAAAAALwEAAF9yZWxzLy5y&#10;ZWxzUEsBAi0AFAAGAAgAAAAhAMOqZ+GYAgAAgQUAAA4AAAAAAAAAAAAAAAAALgIAAGRycy9lMm9E&#10;b2MueG1sUEsBAi0AFAAGAAgAAAAhAAe1KHXfAAAACgEAAA8AAAAAAAAAAAAAAAAA8gQAAGRycy9k&#10;b3ducmV2LnhtbFBLBQYAAAAABAAEAPMAAAD+BQAAAAA=&#10;" fillcolor="white [3201]" strokecolor="#5b9bd5 [3208]" strokeweight="1pt">
                <v:stroke joinstyle="miter"/>
                <v:textbox>
                  <w:txbxContent>
                    <w:p w14:paraId="423BBD6E" w14:textId="6BABE269" w:rsidR="001054AB" w:rsidRPr="007F1070" w:rsidRDefault="001054AB" w:rsidP="00792B31">
                      <w:pPr>
                        <w:jc w:val="center"/>
                        <w:rPr>
                          <w:lang w:val="en-US"/>
                        </w:rPr>
                      </w:pPr>
                      <w:r>
                        <w:rPr>
                          <w:rFonts w:ascii="Times New Roman" w:hAnsi="Times New Roman" w:cs="Times New Roman"/>
                          <w:color w:val="000000" w:themeColor="text1"/>
                          <w:kern w:val="24"/>
                          <w:sz w:val="24"/>
                          <w:szCs w:val="24"/>
                          <w:lang w:val="en-US"/>
                        </w:rPr>
                        <w:t>Grading and Sorting</w:t>
                      </w:r>
                    </w:p>
                  </w:txbxContent>
                </v:textbox>
              </v:roundrect>
            </w:pict>
          </mc:Fallback>
        </mc:AlternateContent>
      </w:r>
      <w:r w:rsidR="00792B31" w:rsidRPr="001F7EDF">
        <w:rPr>
          <w:b/>
          <w:bCs/>
          <w:noProof/>
          <w:color w:val="000000" w:themeColor="text1"/>
        </w:rPr>
        <mc:AlternateContent>
          <mc:Choice Requires="wps">
            <w:drawing>
              <wp:anchor distT="0" distB="0" distL="114300" distR="114300" simplePos="0" relativeHeight="251668480" behindDoc="0" locked="0" layoutInCell="1" allowOverlap="1" wp14:anchorId="610D00A0" wp14:editId="4ADDD89C">
                <wp:simplePos x="0" y="0"/>
                <wp:positionH relativeFrom="column">
                  <wp:posOffset>3022600</wp:posOffset>
                </wp:positionH>
                <wp:positionV relativeFrom="paragraph">
                  <wp:posOffset>1176232</wp:posOffset>
                </wp:positionV>
                <wp:extent cx="0" cy="279824"/>
                <wp:effectExtent l="76200" t="0" r="57150" b="63500"/>
                <wp:wrapNone/>
                <wp:docPr id="68" name="Straight Arrow Connector 68"/>
                <wp:cNvGraphicFramePr/>
                <a:graphic xmlns:a="http://schemas.openxmlformats.org/drawingml/2006/main">
                  <a:graphicData uri="http://schemas.microsoft.com/office/word/2010/wordprocessingShape">
                    <wps:wsp>
                      <wps:cNvCnPr/>
                      <wps:spPr>
                        <a:xfrm>
                          <a:off x="0" y="0"/>
                          <a:ext cx="0" cy="279824"/>
                        </a:xfrm>
                        <a:prstGeom prst="straightConnector1">
                          <a:avLst/>
                        </a:prstGeom>
                        <a:ln>
                          <a:tailEnd type="triangle"/>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1FE798F" id="Straight Arrow Connector 68" o:spid="_x0000_s1026" type="#_x0000_t32" style="position:absolute;margin-left:238pt;margin-top:92.6pt;width:0;height:22.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PWb1gEAAAEEAAAOAAAAZHJzL2Uyb0RvYy54bWysU9uO0zAQfUfiHyy/07QVLEvVdIW6wAuC&#10;ahc+wOuMG0u+aTw07d8zdrJZBAgkxMsktufMnHM83t6cvRMnwGxjaOVqsZQCgo6dDcdWfv3y/sW1&#10;FJlU6JSLAVp5gSxvds+fbYe0gXXso+sABRcJeTOkVvZEadM0WffgVV7EBIEPTUSviJd4bDpUA1f3&#10;rlkvl1fNELFLGDXkzLu346Hc1frGgKbPxmQg4VrJ3KhGrPGhxGa3VZsjqtRbPdFQ/8DCKxu46Vzq&#10;VpES39D+UspbjTFHQwsdfRONsRqqBlazWv6k5r5XCaoWNien2ab8/8rqT6cDCtu18opvKijPd3RP&#10;qOyxJ/EWMQ5iH0NgHyMKTmG/hpQ3DNuHA06rnA5YxJ8N+vJlWeJcPb7MHsOZhB43Ne+uX7+5Xr8s&#10;5ZonXMJMHyB6UX5amSceM4FVtVidPmYagY+A0tSFEklZ9y50gi6JlRBaFY4Opj4lpSn0R8L1jy4O&#10;RvgdGDaCKa5rmzqCsHcoToqHR2kNgV7NlTi7wIx1bgYu/w6c8gsU6njO4FHcH7vOiNo5BprB3oaI&#10;v+tO59VE2Yz5jw6MuosFD7G71Kus1vCc1TuZ3kQZ5B/XFf70cnffAQAA//8DAFBLAwQUAAYACAAA&#10;ACEAwYs5/OAAAAALAQAADwAAAGRycy9kb3ducmV2LnhtbEyPQUvDQBCF74L/YRnBm92YaltjNkUK&#10;BQ+C2FqKt0l2TEKzsyG7beO/d8SDHue9x5vv5cvRdepEQ2g9G7idJKCIK29brg28b9c3C1AhIlvs&#10;PJOBLwqwLC4vcsysP/MbnTaxVlLCIUMDTYx9pnWoGnIYJr4nFu/TDw6jnEOt7YBnKXedTpNkph22&#10;LB8a7GnVUHXYHJ2BPdZteF33q8NH85zsyvnLdIvBmOur8ekRVKQx/oXhB1/QoRCm0h/ZBtUZuJvP&#10;ZEsUY3GfgpLEr1IaSNOHKegi1/83FN8AAAD//wMAUEsBAi0AFAAGAAgAAAAhALaDOJL+AAAA4QEA&#10;ABMAAAAAAAAAAAAAAAAAAAAAAFtDb250ZW50X1R5cGVzXS54bWxQSwECLQAUAAYACAAAACEAOP0h&#10;/9YAAACUAQAACwAAAAAAAAAAAAAAAAAvAQAAX3JlbHMvLnJlbHNQSwECLQAUAAYACAAAACEALXj1&#10;m9YBAAABBAAADgAAAAAAAAAAAAAAAAAuAgAAZHJzL2Uyb0RvYy54bWxQSwECLQAUAAYACAAAACEA&#10;wYs5/OAAAAALAQAADwAAAAAAAAAAAAAAAAAwBAAAZHJzL2Rvd25yZXYueG1sUEsFBgAAAAAEAAQA&#10;8wAAAD0FAAAAAA==&#10;" strokecolor="#5b9bd5 [3208]" strokeweight="1pt">
                <v:stroke endarrow="block" joinstyle="miter"/>
              </v:shape>
            </w:pict>
          </mc:Fallback>
        </mc:AlternateContent>
      </w:r>
      <w:r w:rsidR="00792B31" w:rsidRPr="001F7EDF">
        <w:rPr>
          <w:b/>
          <w:bCs/>
          <w:noProof/>
          <w:color w:val="000000" w:themeColor="text1"/>
        </w:rPr>
        <mc:AlternateContent>
          <mc:Choice Requires="wps">
            <w:drawing>
              <wp:anchor distT="0" distB="0" distL="114300" distR="114300" simplePos="0" relativeHeight="251667456" behindDoc="0" locked="0" layoutInCell="1" allowOverlap="1" wp14:anchorId="3BCBB462" wp14:editId="5E255718">
                <wp:simplePos x="0" y="0"/>
                <wp:positionH relativeFrom="column">
                  <wp:posOffset>3022600</wp:posOffset>
                </wp:positionH>
                <wp:positionV relativeFrom="paragraph">
                  <wp:posOffset>320463</wp:posOffset>
                </wp:positionV>
                <wp:extent cx="0" cy="279824"/>
                <wp:effectExtent l="76200" t="0" r="57150" b="63500"/>
                <wp:wrapNone/>
                <wp:docPr id="69" name="Straight Arrow Connector 69"/>
                <wp:cNvGraphicFramePr/>
                <a:graphic xmlns:a="http://schemas.openxmlformats.org/drawingml/2006/main">
                  <a:graphicData uri="http://schemas.microsoft.com/office/word/2010/wordprocessingShape">
                    <wps:wsp>
                      <wps:cNvCnPr/>
                      <wps:spPr>
                        <a:xfrm>
                          <a:off x="0" y="0"/>
                          <a:ext cx="0" cy="279824"/>
                        </a:xfrm>
                        <a:prstGeom prst="straightConnector1">
                          <a:avLst/>
                        </a:prstGeom>
                        <a:ln>
                          <a:tailEnd type="triangle"/>
                        </a:ln>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4C1F937" id="Straight Arrow Connector 69" o:spid="_x0000_s1026" type="#_x0000_t32" style="position:absolute;margin-left:238pt;margin-top:25.25pt;width:0;height:22.0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5VS1gEAAAEEAAAOAAAAZHJzL2Uyb0RvYy54bWysU9uO0zAQfUfiHyy/07QVLLtV0xXqAi8I&#10;KhY+wOuMG0u+aTw07d8zdrJZBAgkxMsktufMnHM83t6evRMnwGxjaOVqsZQCgo6dDcdWfv3y7sW1&#10;FJlU6JSLAVp5gSxvd8+fbYe0gXXso+sABRcJeTOkVvZEadM0WffgVV7EBIEPTUSviJd4bDpUA1f3&#10;rlkvl1fNELFLGDXkzLt346Hc1frGgKZPxmQg4VrJ3KhGrPGhxGa3VZsjqtRbPdFQ/8DCKxu46Vzq&#10;TpES39D+UspbjTFHQwsdfRONsRqqBlazWv6k5r5XCaoWNien2ab8/8rqj6cDCtu18upGiqA839E9&#10;obLHnsQbxDiIfQyBfYwoOIX9GlLeMGwfDjitcjpgEX826MuXZYlz9fgyewxnEnrc1Ly7fn1zvX5Z&#10;yjVPuISZ3kP0ovy0Mk88ZgKrarE6fcg0Ah8BpakLJZKy7m3oBF0SKyG0KhwdTH1KSlPoj4TrH10c&#10;jPDPYNgIpriubeoIwt6hOCkeHqU1BHo1V+LsAjPWuRm4/Dtwyi9QqOM5g0dxf+w6I2rnGGgGexsi&#10;/q47nVcTZTPmPzow6i4WPMTuUq+yWsNzVu9kehNlkH9cV/jTy919BwAA//8DAFBLAwQUAAYACAAA&#10;ACEAZTqIHd8AAAAJAQAADwAAAGRycy9kb3ducmV2LnhtbEyPQUvDQBCF74L/YRnBm91V27TGbIoU&#10;Ch4EaasUb5PsmA3Nzobsto3/3hUPenzzHm++VyxH14kTDaH1rOF2okAQ19603Gh4261vFiBCRDbY&#10;eSYNXxRgWV5eFJgbf+YNnbaxEamEQ44abIx9LmWoLTkME98TJ+/TDw5jkkMjzYDnVO46eadUJh22&#10;nD5Y7GllqT5sj07DHps2vK771eHDPqv3av5yv8Og9fXV+PQIItIY/8Lwg5/QoUxMlT+yCaLTMJ1n&#10;aUvUMFMzECnwe6g0PEwzkGUh/y8ovwEAAP//AwBQSwECLQAUAAYACAAAACEAtoM4kv4AAADhAQAA&#10;EwAAAAAAAAAAAAAAAAAAAAAAW0NvbnRlbnRfVHlwZXNdLnhtbFBLAQItABQABgAIAAAAIQA4/SH/&#10;1gAAAJQBAAALAAAAAAAAAAAAAAAAAC8BAABfcmVscy8ucmVsc1BLAQItABQABgAIAAAAIQCyE5VS&#10;1gEAAAEEAAAOAAAAAAAAAAAAAAAAAC4CAABkcnMvZTJvRG9jLnhtbFBLAQItABQABgAIAAAAIQBl&#10;Oogd3wAAAAkBAAAPAAAAAAAAAAAAAAAAADAEAABkcnMvZG93bnJldi54bWxQSwUGAAAAAAQABADz&#10;AAAAPAUAAAAA&#10;" strokecolor="#5b9bd5 [3208]" strokeweight="1pt">
                <v:stroke endarrow="block" joinstyle="miter"/>
              </v:shape>
            </w:pict>
          </mc:Fallback>
        </mc:AlternateContent>
      </w:r>
      <w:r w:rsidR="00792B31" w:rsidRPr="001F7EDF">
        <w:rPr>
          <w:b/>
          <w:bCs/>
          <w:color w:val="000000" w:themeColor="text1"/>
        </w:rPr>
        <w:br w:type="page"/>
      </w:r>
      <w:r w:rsidR="009B37D8" w:rsidRPr="001F7EDF">
        <w:rPr>
          <w:b/>
          <w:bCs/>
          <w:color w:val="000000" w:themeColor="text1"/>
        </w:rPr>
        <w:lastRenderedPageBreak/>
        <w:t>2.4 MACHINES USED</w:t>
      </w:r>
    </w:p>
    <w:p w14:paraId="681892A6" w14:textId="77777777" w:rsidR="00C66D35" w:rsidRPr="001F7EDF" w:rsidRDefault="00C66D35" w:rsidP="00C66D35">
      <w:pPr>
        <w:pStyle w:val="ListParagraph"/>
        <w:numPr>
          <w:ilvl w:val="0"/>
          <w:numId w:val="7"/>
        </w:numPr>
        <w:spacing w:after="200" w:line="360" w:lineRule="auto"/>
        <w:jc w:val="both"/>
        <w:rPr>
          <w:rFonts w:ascii="Times New Roman" w:eastAsia="Times New Roman" w:hAnsi="Times New Roman" w:cs="Times New Roman"/>
          <w:color w:val="000000" w:themeColor="text1"/>
          <w:sz w:val="24"/>
          <w:szCs w:val="24"/>
          <w:lang w:eastAsia="en-IN"/>
        </w:rPr>
      </w:pPr>
      <w:r w:rsidRPr="001F7EDF">
        <w:rPr>
          <w:rFonts w:ascii="Times New Roman" w:eastAsia="Times New Roman" w:hAnsi="Times New Roman" w:cs="Times New Roman"/>
          <w:b/>
          <w:color w:val="000000" w:themeColor="text1"/>
          <w:sz w:val="24"/>
          <w:szCs w:val="24"/>
          <w:lang w:eastAsia="en-IN"/>
        </w:rPr>
        <w:t>Industrial bubble washing machine</w:t>
      </w:r>
    </w:p>
    <w:p w14:paraId="11BEDC80" w14:textId="77777777" w:rsidR="00C66D35" w:rsidRPr="001F7EDF" w:rsidRDefault="00C66D35" w:rsidP="00C66D35">
      <w:pPr>
        <w:pStyle w:val="ListParagraph"/>
        <w:spacing w:after="200" w:line="360" w:lineRule="auto"/>
        <w:jc w:val="center"/>
        <w:rPr>
          <w:rFonts w:ascii="Times New Roman" w:eastAsia="Times New Roman" w:hAnsi="Times New Roman" w:cs="Times New Roman"/>
          <w:color w:val="000000" w:themeColor="text1"/>
          <w:sz w:val="24"/>
          <w:szCs w:val="24"/>
          <w:lang w:eastAsia="en-IN"/>
        </w:rPr>
      </w:pPr>
      <w:r w:rsidRPr="001F7EDF">
        <w:rPr>
          <w:noProof/>
          <w:color w:val="000000" w:themeColor="text1"/>
          <w:lang w:eastAsia="en-IN"/>
        </w:rPr>
        <w:drawing>
          <wp:inline distT="0" distB="0" distL="0" distR="0" wp14:anchorId="0CF5C6A9" wp14:editId="4BD2ED14">
            <wp:extent cx="3497036" cy="244792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10733" cy="2457513"/>
                    </a:xfrm>
                    <a:prstGeom prst="rect">
                      <a:avLst/>
                    </a:prstGeom>
                    <a:noFill/>
                    <a:ln>
                      <a:noFill/>
                    </a:ln>
                  </pic:spPr>
                </pic:pic>
              </a:graphicData>
            </a:graphic>
          </wp:inline>
        </w:drawing>
      </w:r>
    </w:p>
    <w:p w14:paraId="621DDE15" w14:textId="77777777" w:rsidR="00C66D35" w:rsidRPr="001F7EDF" w:rsidRDefault="00C66D35" w:rsidP="00C66D35">
      <w:pPr>
        <w:pStyle w:val="ListParagraph"/>
        <w:spacing w:after="200" w:line="360" w:lineRule="auto"/>
        <w:jc w:val="both"/>
        <w:rPr>
          <w:rFonts w:ascii="Times New Roman" w:eastAsia="Times New Roman" w:hAnsi="Times New Roman" w:cs="Times New Roman"/>
          <w:color w:val="000000" w:themeColor="text1"/>
          <w:sz w:val="24"/>
          <w:szCs w:val="24"/>
          <w:lang w:eastAsia="en-IN"/>
        </w:rPr>
      </w:pPr>
    </w:p>
    <w:p w14:paraId="6C5DE2D2" w14:textId="2739D23D" w:rsidR="00C66D35" w:rsidRPr="001F7EDF" w:rsidRDefault="00C66D35" w:rsidP="00C66D35">
      <w:pPr>
        <w:pStyle w:val="NormalWeb"/>
        <w:spacing w:before="375" w:beforeAutospacing="0" w:after="375" w:afterAutospacing="0" w:line="360" w:lineRule="auto"/>
        <w:ind w:left="720"/>
        <w:jc w:val="both"/>
        <w:rPr>
          <w:color w:val="000000" w:themeColor="text1"/>
        </w:rPr>
      </w:pPr>
      <w:r w:rsidRPr="001F7EDF">
        <w:rPr>
          <w:color w:val="000000" w:themeColor="text1"/>
        </w:rPr>
        <w:t>To remove adhering dirt, to remove latex strains, to remove surface organism if any, wash with 50 ppm chlorine to prevent the microbial contamination</w:t>
      </w:r>
    </w:p>
    <w:p w14:paraId="5E706DB7" w14:textId="77777777" w:rsidR="00C66D35" w:rsidRPr="001F7EDF" w:rsidRDefault="00C66D35" w:rsidP="00C66D35">
      <w:pPr>
        <w:pStyle w:val="ListParagraph"/>
        <w:numPr>
          <w:ilvl w:val="0"/>
          <w:numId w:val="7"/>
        </w:numPr>
        <w:spacing w:line="360" w:lineRule="auto"/>
        <w:jc w:val="both"/>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shd w:val="clear" w:color="auto" w:fill="FFFFFF"/>
        </w:rPr>
        <w:t>Onion Peeling Machine</w:t>
      </w:r>
    </w:p>
    <w:p w14:paraId="1A2DF7E6" w14:textId="1FFBFAFE" w:rsidR="00C66D35" w:rsidRPr="001F7EDF" w:rsidRDefault="00D370B3" w:rsidP="00C66D35">
      <w:pPr>
        <w:spacing w:line="360" w:lineRule="auto"/>
        <w:jc w:val="center"/>
        <w:rPr>
          <w:rFonts w:ascii="Times New Roman" w:hAnsi="Times New Roman" w:cs="Times New Roman"/>
          <w:color w:val="000000" w:themeColor="text1"/>
          <w:sz w:val="24"/>
          <w:szCs w:val="24"/>
          <w:shd w:val="clear" w:color="auto" w:fill="FFFFFF"/>
        </w:rPr>
      </w:pPr>
      <w:r w:rsidRPr="001F7EDF">
        <w:rPr>
          <w:noProof/>
          <w:color w:val="000000" w:themeColor="text1"/>
          <w:lang w:eastAsia="en-IN"/>
        </w:rPr>
        <w:drawing>
          <wp:inline distT="0" distB="0" distL="0" distR="0" wp14:anchorId="1ABC7C2B" wp14:editId="6D93CB7D">
            <wp:extent cx="2867025" cy="28670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67025" cy="2867025"/>
                    </a:xfrm>
                    <a:prstGeom prst="rect">
                      <a:avLst/>
                    </a:prstGeom>
                    <a:noFill/>
                    <a:ln>
                      <a:noFill/>
                    </a:ln>
                  </pic:spPr>
                </pic:pic>
              </a:graphicData>
            </a:graphic>
          </wp:inline>
        </w:drawing>
      </w:r>
    </w:p>
    <w:p w14:paraId="70433C62" w14:textId="430844EB" w:rsidR="00C66D35" w:rsidRPr="001F7EDF" w:rsidRDefault="00D370B3" w:rsidP="00C66D35">
      <w:pPr>
        <w:pStyle w:val="NormalWeb"/>
        <w:spacing w:before="375" w:beforeAutospacing="0" w:after="375" w:afterAutospacing="0" w:line="360" w:lineRule="auto"/>
        <w:ind w:left="720"/>
        <w:jc w:val="both"/>
        <w:rPr>
          <w:color w:val="000000" w:themeColor="text1"/>
          <w:shd w:val="clear" w:color="auto" w:fill="FFFFFF"/>
        </w:rPr>
      </w:pPr>
      <w:r w:rsidRPr="001F7EDF">
        <w:rPr>
          <w:color w:val="000000" w:themeColor="text1"/>
          <w:shd w:val="clear" w:color="auto" w:fill="FFFFFF"/>
        </w:rPr>
        <w:t>This machine is regarded for its high tensile strength and resistance to corrosion. It is durable, seamless in terms of finish and resistant to corrosion. This machine is used for peeling onion in restaurants and food processing industry.</w:t>
      </w:r>
    </w:p>
    <w:p w14:paraId="366244AB" w14:textId="47C0CBFF" w:rsidR="00D370B3" w:rsidRPr="001F7EDF" w:rsidRDefault="00D370B3" w:rsidP="0045626B">
      <w:pPr>
        <w:pStyle w:val="NormalWeb"/>
        <w:numPr>
          <w:ilvl w:val="0"/>
          <w:numId w:val="7"/>
        </w:numPr>
        <w:spacing w:before="375" w:beforeAutospacing="0" w:after="375" w:afterAutospacing="0" w:line="360" w:lineRule="auto"/>
        <w:jc w:val="both"/>
        <w:rPr>
          <w:b/>
          <w:bCs/>
          <w:color w:val="000000" w:themeColor="text1"/>
          <w:shd w:val="clear" w:color="auto" w:fill="FFFFFF"/>
        </w:rPr>
      </w:pPr>
      <w:r w:rsidRPr="001F7EDF">
        <w:rPr>
          <w:b/>
          <w:bCs/>
          <w:color w:val="000000" w:themeColor="text1"/>
          <w:shd w:val="clear" w:color="auto" w:fill="FFFFFF"/>
        </w:rPr>
        <w:lastRenderedPageBreak/>
        <w:t>Onion Grinding Machine</w:t>
      </w:r>
    </w:p>
    <w:p w14:paraId="1D944A3E" w14:textId="5651F525" w:rsidR="00D370B3" w:rsidRPr="001F7EDF" w:rsidRDefault="0045626B" w:rsidP="00D370B3">
      <w:pPr>
        <w:pStyle w:val="NormalWeb"/>
        <w:spacing w:before="375" w:beforeAutospacing="0" w:after="375" w:afterAutospacing="0" w:line="360" w:lineRule="auto"/>
        <w:ind w:left="720"/>
        <w:jc w:val="center"/>
        <w:rPr>
          <w:color w:val="000000" w:themeColor="text1"/>
          <w:sz w:val="22"/>
          <w:szCs w:val="22"/>
        </w:rPr>
      </w:pPr>
      <w:r w:rsidRPr="001F7EDF">
        <w:rPr>
          <w:noProof/>
          <w:color w:val="000000" w:themeColor="text1"/>
        </w:rPr>
        <mc:AlternateContent>
          <mc:Choice Requires="wps">
            <w:drawing>
              <wp:anchor distT="0" distB="0" distL="114300" distR="114300" simplePos="0" relativeHeight="251684864" behindDoc="0" locked="0" layoutInCell="1" allowOverlap="1" wp14:anchorId="3F4F8C3E" wp14:editId="1FE04FEC">
                <wp:simplePos x="0" y="0"/>
                <wp:positionH relativeFrom="column">
                  <wp:posOffset>3448050</wp:posOffset>
                </wp:positionH>
                <wp:positionV relativeFrom="paragraph">
                  <wp:posOffset>2569845</wp:posOffset>
                </wp:positionV>
                <wp:extent cx="676275" cy="24765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676275" cy="2476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60803A0" id="Rectangle 12" o:spid="_x0000_s1026" style="position:absolute;margin-left:271.5pt;margin-top:202.35pt;width:53.25pt;height:1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TnQkwIAAK0FAAAOAAAAZHJzL2Uyb0RvYy54bWysVEtv2zAMvg/YfxB0X50YeaxBnCJI0WFA&#10;0RZth54VWYoNSKImKXGyXz9KfqTrih2K5aCIIvmR/ExyeXXUihyE8zWYgo4vRpQIw6Gsza6gP55v&#10;vnylxAdmSqbAiIKehKdXq8+flo1diBwqUKVwBEGMXzS2oFUIdpFlnldCM38BVhhUSnCaBRTdLisd&#10;axBdqywfjWZZA660DrjwHl+vWyVdJXwpBQ/3UnoRiCoo5hbS6dK5jWe2WrLFzjFb1bxLg30gC81q&#10;g0EHqGsWGNm7+i8oXXMHHmS44KAzkLLmItWA1YxHb6p5qpgVqRYkx9uBJv//YPnd4cGRusRvl1Ni&#10;mMZv9IisMbNTguAbEtRYv0C7J/vgOsnjNVZ7lE7Hf6yDHBOpp4FUcQyE4+NsPsvnU0o4qvLJfDZN&#10;pGdnZ+t8+CZAk3gpqMPoiUp2uPUBA6JpbxJjeVB1eVMrlYTYJ2KjHDkw/MLb3TgmjB5/WCnzIUeE&#10;iZ5ZrL+tON3CSYmIp8yjkEgd1pinhFPTnpNhnAsTxq2qYqVoc5yO8Ndn2aefck6AEVlidQN2B9Bb&#10;tiA9dltsZx9dRer5wXn0r8Ra58EjRQYTBmddG3DvASisqovc2vcktdRElrZQnrCxHLQT5y2/qfHz&#10;3jIfHpjDEcNhxLUR7vGQCpqCQnejpAL36733aI+dj1pKGhzZgvqfe+YEJeq7wZm4HE8mccaTMJnO&#10;cxTca832tcbs9QawZ8a4oCxP12gfVH+VDvQLbpd1jIoqZjjGLigPrhc2oV0luJ+4WK+TGc61ZeHW&#10;PFkewSOrsX2fjy/M2a7HAw7HHfTjzRZvWr21jZ4G1vsAsk5zcOa14xt3Qmqcbn/FpfNaTlbnLbv6&#10;DQAA//8DAFBLAwQUAAYACAAAACEA91RFVeIAAAALAQAADwAAAGRycy9kb3ducmV2LnhtbEyPwU7D&#10;MBBE70j8g7VI3KhD6zY0xKkQAiEkDtAiwXGb2ElEvI5iJw1/z3KC4+yMZt/ku9l1YjJDaD1puF4k&#10;IAyVvmqp1vB+eLy6AREiUoWdJ6Ph2wTYFednOWaVP9GbmfaxFlxCIUMNTYx9JmUoG+MwLHxviD3r&#10;B4eR5VDLasATl7tOLpNkIx22xB8a7M19Y8qv/eg0fFp8Ojw8hxdpl5Pdtq/jh01HrS8v5rtbENHM&#10;8S8Mv/iMDgUzHf1IVRCdhrVa8ZaoQSUqBcGJjdquQRz5olYpyCKX/zcUPwAAAP//AwBQSwECLQAU&#10;AAYACAAAACEAtoM4kv4AAADhAQAAEwAAAAAAAAAAAAAAAAAAAAAAW0NvbnRlbnRfVHlwZXNdLnht&#10;bFBLAQItABQABgAIAAAAIQA4/SH/1gAAAJQBAAALAAAAAAAAAAAAAAAAAC8BAABfcmVscy8ucmVs&#10;c1BLAQItABQABgAIAAAAIQBTFTnQkwIAAK0FAAAOAAAAAAAAAAAAAAAAAC4CAABkcnMvZTJvRG9j&#10;LnhtbFBLAQItABQABgAIAAAAIQD3VEVV4gAAAAsBAAAPAAAAAAAAAAAAAAAAAO0EAABkcnMvZG93&#10;bnJldi54bWxQSwUGAAAAAAQABADzAAAA/AUAAAAA&#10;" fillcolor="white [3212]" strokecolor="white [3212]" strokeweight="1pt"/>
            </w:pict>
          </mc:Fallback>
        </mc:AlternateContent>
      </w:r>
      <w:r w:rsidRPr="001F7EDF">
        <w:rPr>
          <w:noProof/>
          <w:color w:val="000000" w:themeColor="text1"/>
        </w:rPr>
        <mc:AlternateContent>
          <mc:Choice Requires="wps">
            <w:drawing>
              <wp:anchor distT="0" distB="0" distL="114300" distR="114300" simplePos="0" relativeHeight="251686912" behindDoc="0" locked="0" layoutInCell="1" allowOverlap="1" wp14:anchorId="23F7C366" wp14:editId="062EBD38">
                <wp:simplePos x="0" y="0"/>
                <wp:positionH relativeFrom="column">
                  <wp:posOffset>1762125</wp:posOffset>
                </wp:positionH>
                <wp:positionV relativeFrom="paragraph">
                  <wp:posOffset>464820</wp:posOffset>
                </wp:positionV>
                <wp:extent cx="428625" cy="8001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428625" cy="8001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4FB4617" id="Rectangle 17" o:spid="_x0000_s1026" style="position:absolute;margin-left:138.75pt;margin-top:36.6pt;width:33.75pt;height:6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XhIkgIAAK0FAAAOAAAAZHJzL2Uyb0RvYy54bWysVEtv2zAMvg/YfxB0X+0E6WNBnSJo0WFA&#10;0RZNh54VWYoFSKImKXGyXz9KfqTrih2K5aCIIvmR/Ezy8mpvNNkJHxTYik5OSkqE5VAru6noj+fb&#10;LxeUhMhszTRYUdGDCPRq8fnTZevmYgoN6Fp4giA2zFtX0SZGNy+KwBthWDgBJywqJXjDIop+U9Se&#10;tYhudDEty7OiBV87D1yEgK83nZIuMr6UgscHKYOIRFcUc4v59Plcp7NYXLL5xjPXKN6nwT6QhWHK&#10;YtAR6oZFRrZe/QVlFPcQQMYTDqYAKRUXuQasZlK+qWbVMCdyLUhOcCNN4f/B8vvdoyeqxm93Toll&#10;Br/RE7LG7EYLgm9IUOvCHO1W7tH3UsBrqnYvvUn/WAfZZ1IPI6liHwnHx9n04mx6SglH1UWJRWbS&#10;i6Oz8yF+E2BIulTUY/RMJdvdhYgB0XQwSbECaFXfKq2zkPpEXGtPdgy/8HozSQmjxx9W2n7IEWGS&#10;Z5Hq7yrOt3jQIuFp+yQkUoc1TnPCuWmPyTDOhY2TTtWwWnQ5npb4G7Ic0s85Z8CELLG6EbsHGCw7&#10;kAG7K7a3T64i9/zoXP4rsc559MiRwcbR2SgL/j0AjVX1kTv7gaSOmsTSGuoDNpaHbuKC47cKP+8d&#10;C/GReRwxHEZcG/EBD6mhrSj0N0oa8L/ee0/22PmopaTFka1o+LllXlCiv1ucia+T2SzNeBZmp+dT&#10;FPxrzfq1xm7NNWDPTHBBOZ6vyT7q4So9mBfcLssUFVXMcoxdUR79IFzHbpXgfuJiucxmONeOxTu7&#10;cjyBJ1ZT+z7vX5h3fY9HHI57GMabzd+0emebPC0stxGkynNw5LXnG3dCbpx+f6Wl81rOVsctu/gN&#10;AAD//wMAUEsDBBQABgAIAAAAIQDFXnxU3wAAAAoBAAAPAAAAZHJzL2Rvd25yZXYueG1sTI9BS8Qw&#10;EIXvgv8hjODNTe261tami4giggfdFfSYbSZtsZmUJu3Wf+940uMwH+99r9wurhczjqHzpOBylYBA&#10;qr3pqFHwvn+8uAERoiaje0+o4BsDbKvTk1IXxh/pDeddbASHUCi0gjbGoZAy1C06HVZ+QOKf9aPT&#10;kc+xkWbURw53vUyT5Fo63RE3tHrA+xbrr93kFHxa/bR/eA4v0qazzbvX6cNmk1LnZ8vdLYiIS/yD&#10;4Vef1aFip4OfyATRK0izbMOogmydgmBgfbXhcQcm8zwFWZXy/4TqBwAA//8DAFBLAQItABQABgAI&#10;AAAAIQC2gziS/gAAAOEBAAATAAAAAAAAAAAAAAAAAAAAAABbQ29udGVudF9UeXBlc10ueG1sUEsB&#10;Ai0AFAAGAAgAAAAhADj9If/WAAAAlAEAAAsAAAAAAAAAAAAAAAAALwEAAF9yZWxzLy5yZWxzUEsB&#10;Ai0AFAAGAAgAAAAhAJXpeEiSAgAArQUAAA4AAAAAAAAAAAAAAAAALgIAAGRycy9lMm9Eb2MueG1s&#10;UEsBAi0AFAAGAAgAAAAhAMVefFTfAAAACgEAAA8AAAAAAAAAAAAAAAAA7AQAAGRycy9kb3ducmV2&#10;LnhtbFBLBQYAAAAABAAEAPMAAAD4BQAAAAA=&#10;" fillcolor="white [3212]" strokecolor="white [3212]" strokeweight="1pt"/>
            </w:pict>
          </mc:Fallback>
        </mc:AlternateContent>
      </w:r>
      <w:r w:rsidR="00D370B3" w:rsidRPr="001F7EDF">
        <w:rPr>
          <w:noProof/>
          <w:color w:val="000000" w:themeColor="text1"/>
        </w:rPr>
        <w:drawing>
          <wp:inline distT="0" distB="0" distL="0" distR="0" wp14:anchorId="254E6E42" wp14:editId="690BC7FA">
            <wp:extent cx="2054711" cy="2766552"/>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95324" cy="2821235"/>
                    </a:xfrm>
                    <a:prstGeom prst="rect">
                      <a:avLst/>
                    </a:prstGeom>
                    <a:noFill/>
                    <a:ln>
                      <a:noFill/>
                    </a:ln>
                  </pic:spPr>
                </pic:pic>
              </a:graphicData>
            </a:graphic>
          </wp:inline>
        </w:drawing>
      </w:r>
    </w:p>
    <w:p w14:paraId="202E433F" w14:textId="6B6582D1" w:rsidR="006366C8" w:rsidRPr="001F7EDF" w:rsidRDefault="006366C8" w:rsidP="006366C8">
      <w:pPr>
        <w:pStyle w:val="NormalWeb"/>
        <w:spacing w:before="375" w:beforeAutospacing="0" w:after="375" w:afterAutospacing="0" w:line="360" w:lineRule="auto"/>
        <w:ind w:left="720"/>
        <w:jc w:val="both"/>
        <w:rPr>
          <w:color w:val="000000" w:themeColor="text1"/>
        </w:rPr>
      </w:pPr>
      <w:r w:rsidRPr="001F7EDF">
        <w:rPr>
          <w:color w:val="000000" w:themeColor="text1"/>
          <w:shd w:val="clear" w:color="auto" w:fill="FFFFFF"/>
        </w:rPr>
        <w:t>It can </w:t>
      </w:r>
      <w:r w:rsidRPr="001F7EDF">
        <w:rPr>
          <w:rStyle w:val="Emphasis"/>
          <w:i w:val="0"/>
          <w:iCs w:val="0"/>
          <w:color w:val="000000" w:themeColor="text1"/>
          <w:shd w:val="clear" w:color="auto" w:fill="FFFFFF"/>
        </w:rPr>
        <w:t>grind</w:t>
      </w:r>
      <w:r w:rsidRPr="001F7EDF">
        <w:rPr>
          <w:color w:val="000000" w:themeColor="text1"/>
          <w:shd w:val="clear" w:color="auto" w:fill="FFFFFF"/>
        </w:rPr>
        <w:t> root vegetable like the fresh or bloated </w:t>
      </w:r>
      <w:r w:rsidRPr="001F7EDF">
        <w:rPr>
          <w:rStyle w:val="Emphasis"/>
          <w:i w:val="0"/>
          <w:iCs w:val="0"/>
          <w:color w:val="000000" w:themeColor="text1"/>
          <w:shd w:val="clear" w:color="auto" w:fill="FFFFFF"/>
        </w:rPr>
        <w:t>onion</w:t>
      </w:r>
      <w:r w:rsidRPr="001F7EDF">
        <w:rPr>
          <w:color w:val="000000" w:themeColor="text1"/>
          <w:shd w:val="clear" w:color="auto" w:fill="FFFFFF"/>
        </w:rPr>
        <w:t> etc. into paste. Thickness of the paste can be adjusted</w:t>
      </w:r>
      <w:r w:rsidRPr="001F7EDF">
        <w:rPr>
          <w:rFonts w:ascii="Arial" w:hAnsi="Arial" w:cs="Arial"/>
          <w:color w:val="000000" w:themeColor="text1"/>
          <w:shd w:val="clear" w:color="auto" w:fill="FFFFFF"/>
        </w:rPr>
        <w:t>.</w:t>
      </w:r>
    </w:p>
    <w:p w14:paraId="2F0AC176" w14:textId="5CC815A8" w:rsidR="00C66D35" w:rsidRPr="001F7EDF" w:rsidRDefault="00C66D35" w:rsidP="00C66D35">
      <w:pPr>
        <w:pStyle w:val="ListParagraph"/>
        <w:numPr>
          <w:ilvl w:val="0"/>
          <w:numId w:val="7"/>
        </w:numPr>
        <w:spacing w:line="360" w:lineRule="auto"/>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shd w:val="clear" w:color="auto" w:fill="FFFFFF"/>
        </w:rPr>
        <w:t>Electric heating Jacketed Kettle</w:t>
      </w:r>
    </w:p>
    <w:p w14:paraId="4AACA6AE" w14:textId="77777777" w:rsidR="00C66D35" w:rsidRPr="001F7EDF" w:rsidRDefault="00C66D35" w:rsidP="00C66D35">
      <w:pPr>
        <w:spacing w:line="360" w:lineRule="auto"/>
        <w:jc w:val="center"/>
        <w:rPr>
          <w:rFonts w:ascii="Times New Roman" w:hAnsi="Times New Roman" w:cs="Times New Roman"/>
          <w:b/>
          <w:bCs/>
          <w:color w:val="000000" w:themeColor="text1"/>
          <w:sz w:val="24"/>
          <w:szCs w:val="24"/>
          <w:shd w:val="clear" w:color="auto" w:fill="FFFFFF"/>
        </w:rPr>
      </w:pPr>
      <w:r w:rsidRPr="001F7EDF">
        <w:rPr>
          <w:noProof/>
          <w:color w:val="000000" w:themeColor="text1"/>
          <w:lang w:eastAsia="en-IN"/>
        </w:rPr>
        <w:drawing>
          <wp:inline distT="0" distB="0" distL="0" distR="0" wp14:anchorId="3257A991" wp14:editId="6810F2C5">
            <wp:extent cx="2937510" cy="293751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38117" cy="2938117"/>
                    </a:xfrm>
                    <a:prstGeom prst="rect">
                      <a:avLst/>
                    </a:prstGeom>
                    <a:noFill/>
                    <a:ln>
                      <a:noFill/>
                    </a:ln>
                  </pic:spPr>
                </pic:pic>
              </a:graphicData>
            </a:graphic>
          </wp:inline>
        </w:drawing>
      </w:r>
    </w:p>
    <w:p w14:paraId="34AEC00F" w14:textId="2F48C79C" w:rsidR="00C66D35" w:rsidRPr="001F7EDF" w:rsidRDefault="00C66D35" w:rsidP="006366C8">
      <w:pPr>
        <w:spacing w:line="360" w:lineRule="auto"/>
        <w:ind w:left="709"/>
        <w:jc w:val="both"/>
        <w:rPr>
          <w:rFonts w:ascii="Times New Roman" w:hAnsi="Times New Roman" w:cs="Times New Roman"/>
          <w:color w:val="000000" w:themeColor="text1"/>
          <w:sz w:val="24"/>
          <w:szCs w:val="24"/>
          <w:shd w:val="clear" w:color="auto" w:fill="FFFFFF"/>
        </w:rPr>
      </w:pPr>
      <w:r w:rsidRPr="001F7EDF">
        <w:rPr>
          <w:rFonts w:ascii="Times New Roman" w:hAnsi="Times New Roman" w:cs="Times New Roman"/>
          <w:color w:val="000000" w:themeColor="text1"/>
          <w:sz w:val="24"/>
          <w:szCs w:val="24"/>
          <w:shd w:val="clear" w:color="auto" w:fill="FFFFFF"/>
        </w:rPr>
        <w:t>It is used to heat the Onion Paste. Its thick steel material strong enough to hold the body stable without shaking while mixing with max speed. Heating temperature is easily monitored and controlled on the panel.</w:t>
      </w:r>
    </w:p>
    <w:p w14:paraId="51DFAE7A" w14:textId="7E4E9F0B" w:rsidR="009B37D8" w:rsidRPr="001F7EDF" w:rsidRDefault="00C66D35" w:rsidP="00C66D35">
      <w:pPr>
        <w:pStyle w:val="NormalWeb"/>
        <w:numPr>
          <w:ilvl w:val="0"/>
          <w:numId w:val="7"/>
        </w:numPr>
        <w:spacing w:before="375" w:beforeAutospacing="0" w:after="375" w:afterAutospacing="0" w:line="360" w:lineRule="auto"/>
        <w:jc w:val="both"/>
        <w:rPr>
          <w:b/>
          <w:bCs/>
          <w:color w:val="000000" w:themeColor="text1"/>
        </w:rPr>
      </w:pPr>
      <w:r w:rsidRPr="001F7EDF">
        <w:rPr>
          <w:b/>
          <w:bCs/>
          <w:color w:val="000000" w:themeColor="text1"/>
        </w:rPr>
        <w:lastRenderedPageBreak/>
        <w:t>Pasteurizer</w:t>
      </w:r>
    </w:p>
    <w:p w14:paraId="199B9C76" w14:textId="01CE1384" w:rsidR="00C66D35" w:rsidRPr="001F7EDF" w:rsidRDefault="00C66D35" w:rsidP="0045626B">
      <w:pPr>
        <w:pStyle w:val="NormalWeb"/>
        <w:spacing w:before="375" w:beforeAutospacing="0" w:after="375" w:afterAutospacing="0" w:line="360" w:lineRule="auto"/>
        <w:ind w:left="720"/>
        <w:jc w:val="center"/>
        <w:rPr>
          <w:b/>
          <w:bCs/>
          <w:color w:val="000000" w:themeColor="text1"/>
        </w:rPr>
      </w:pPr>
      <w:r w:rsidRPr="001F7EDF">
        <w:rPr>
          <w:noProof/>
          <w:color w:val="000000" w:themeColor="text1"/>
        </w:rPr>
        <w:drawing>
          <wp:inline distT="0" distB="0" distL="0" distR="0" wp14:anchorId="59CF6EB7" wp14:editId="05D7526E">
            <wp:extent cx="2034922" cy="2076450"/>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44539" cy="2086263"/>
                    </a:xfrm>
                    <a:prstGeom prst="rect">
                      <a:avLst/>
                    </a:prstGeom>
                    <a:noFill/>
                    <a:ln>
                      <a:noFill/>
                    </a:ln>
                  </pic:spPr>
                </pic:pic>
              </a:graphicData>
            </a:graphic>
          </wp:inline>
        </w:drawing>
      </w:r>
    </w:p>
    <w:p w14:paraId="1166A6F2" w14:textId="03A5B74F" w:rsidR="00C66D35" w:rsidRPr="001F7EDF" w:rsidRDefault="00C66D35" w:rsidP="00C66D35">
      <w:pPr>
        <w:spacing w:after="200" w:line="360" w:lineRule="auto"/>
        <w:ind w:left="851"/>
        <w:jc w:val="both"/>
        <w:rPr>
          <w:rFonts w:ascii="Times New Roman" w:eastAsia="Times New Roman" w:hAnsi="Times New Roman" w:cs="Times New Roman"/>
          <w:color w:val="000000" w:themeColor="text1"/>
          <w:sz w:val="24"/>
          <w:szCs w:val="24"/>
          <w:lang w:eastAsia="en-IN"/>
        </w:rPr>
      </w:pPr>
      <w:r w:rsidRPr="001F7EDF">
        <w:rPr>
          <w:rFonts w:ascii="Times New Roman" w:eastAsia="Times New Roman" w:hAnsi="Times New Roman" w:cs="Times New Roman"/>
          <w:color w:val="000000" w:themeColor="text1"/>
          <w:sz w:val="24"/>
          <w:szCs w:val="24"/>
          <w:lang w:eastAsia="en-IN"/>
        </w:rPr>
        <w:t xml:space="preserve">The sterilization temperature can be adjusted from 62℃ to 85℃ for 1 minute. It can eliminate bacteria, yeast and inhibit enzyme activity in </w:t>
      </w:r>
      <w:r w:rsidR="00D370B3" w:rsidRPr="001F7EDF">
        <w:rPr>
          <w:rFonts w:ascii="Times New Roman" w:eastAsia="Times New Roman" w:hAnsi="Times New Roman" w:cs="Times New Roman"/>
          <w:color w:val="000000" w:themeColor="text1"/>
          <w:sz w:val="24"/>
          <w:szCs w:val="24"/>
          <w:lang w:eastAsia="en-IN"/>
        </w:rPr>
        <w:t>paste/puree.</w:t>
      </w:r>
    </w:p>
    <w:p w14:paraId="29A77EC6" w14:textId="77777777" w:rsidR="00D370B3" w:rsidRPr="001F7EDF" w:rsidRDefault="00D370B3" w:rsidP="00C66D35">
      <w:pPr>
        <w:spacing w:after="200" w:line="360" w:lineRule="auto"/>
        <w:ind w:left="851"/>
        <w:jc w:val="both"/>
        <w:rPr>
          <w:rFonts w:ascii="Times New Roman" w:eastAsia="Times New Roman" w:hAnsi="Times New Roman" w:cs="Times New Roman"/>
          <w:color w:val="000000" w:themeColor="text1"/>
          <w:sz w:val="24"/>
          <w:szCs w:val="24"/>
          <w:lang w:eastAsia="en-IN"/>
        </w:rPr>
      </w:pPr>
    </w:p>
    <w:p w14:paraId="6034EB96" w14:textId="77777777" w:rsidR="00C66D35" w:rsidRPr="001F7EDF" w:rsidRDefault="00C66D35" w:rsidP="00C66D35">
      <w:pPr>
        <w:pStyle w:val="ListParagraph"/>
        <w:numPr>
          <w:ilvl w:val="0"/>
          <w:numId w:val="7"/>
        </w:numPr>
        <w:spacing w:after="200" w:line="360" w:lineRule="auto"/>
        <w:jc w:val="both"/>
        <w:rPr>
          <w:rFonts w:ascii="Arial" w:eastAsia="Times New Roman" w:hAnsi="Arial" w:cs="Arial"/>
          <w:color w:val="000000" w:themeColor="text1"/>
          <w:sz w:val="24"/>
          <w:szCs w:val="24"/>
          <w:lang w:eastAsia="en-IN"/>
        </w:rPr>
      </w:pPr>
      <w:r w:rsidRPr="001F7EDF">
        <w:rPr>
          <w:rFonts w:ascii="Times New Roman" w:eastAsia="Times New Roman" w:hAnsi="Times New Roman" w:cs="Times New Roman"/>
          <w:b/>
          <w:color w:val="000000" w:themeColor="text1"/>
          <w:sz w:val="24"/>
          <w:szCs w:val="24"/>
          <w:lang w:eastAsia="en-IN"/>
        </w:rPr>
        <w:t>Packaging machine</w:t>
      </w:r>
      <w:r w:rsidRPr="001F7EDF">
        <w:rPr>
          <w:rFonts w:ascii="Times New Roman" w:eastAsia="Times New Roman" w:hAnsi="Times New Roman" w:cs="Times New Roman"/>
          <w:color w:val="000000" w:themeColor="text1"/>
          <w:sz w:val="24"/>
          <w:szCs w:val="24"/>
          <w:lang w:eastAsia="en-IN"/>
        </w:rPr>
        <w:t xml:space="preserve"> </w:t>
      </w:r>
    </w:p>
    <w:p w14:paraId="693EB162" w14:textId="77777777" w:rsidR="00C66D35" w:rsidRPr="001F7EDF" w:rsidRDefault="00C66D35" w:rsidP="00C66D35">
      <w:pPr>
        <w:pStyle w:val="ListParagraph"/>
        <w:spacing w:after="200" w:line="360" w:lineRule="auto"/>
        <w:jc w:val="center"/>
        <w:rPr>
          <w:rFonts w:ascii="Arial" w:eastAsia="Times New Roman" w:hAnsi="Arial" w:cs="Arial"/>
          <w:color w:val="000000" w:themeColor="text1"/>
          <w:sz w:val="24"/>
          <w:szCs w:val="24"/>
          <w:lang w:eastAsia="en-IN"/>
        </w:rPr>
      </w:pPr>
      <w:r w:rsidRPr="001F7EDF">
        <w:rPr>
          <w:noProof/>
          <w:color w:val="000000" w:themeColor="text1"/>
          <w:lang w:eastAsia="en-IN"/>
        </w:rPr>
        <w:drawing>
          <wp:inline distT="0" distB="0" distL="0" distR="0" wp14:anchorId="55CFFEFD" wp14:editId="27760A80">
            <wp:extent cx="2880360" cy="18135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1376" b="25661"/>
                    <a:stretch/>
                  </pic:blipFill>
                  <pic:spPr bwMode="auto">
                    <a:xfrm>
                      <a:off x="0" y="0"/>
                      <a:ext cx="2880360" cy="1813560"/>
                    </a:xfrm>
                    <a:prstGeom prst="rect">
                      <a:avLst/>
                    </a:prstGeom>
                    <a:noFill/>
                    <a:ln>
                      <a:noFill/>
                    </a:ln>
                    <a:extLst>
                      <a:ext uri="{53640926-AAD7-44D8-BBD7-CCE9431645EC}">
                        <a14:shadowObscured xmlns:a14="http://schemas.microsoft.com/office/drawing/2010/main"/>
                      </a:ext>
                    </a:extLst>
                  </pic:spPr>
                </pic:pic>
              </a:graphicData>
            </a:graphic>
          </wp:inline>
        </w:drawing>
      </w:r>
    </w:p>
    <w:p w14:paraId="2527D8EA" w14:textId="77777777" w:rsidR="00C66D35" w:rsidRPr="001F7EDF" w:rsidRDefault="00C66D35" w:rsidP="00C66D35">
      <w:pPr>
        <w:pStyle w:val="ListParagraph"/>
        <w:spacing w:after="200" w:line="360" w:lineRule="auto"/>
        <w:jc w:val="center"/>
        <w:rPr>
          <w:rFonts w:ascii="Arial" w:eastAsia="Times New Roman" w:hAnsi="Arial" w:cs="Arial"/>
          <w:color w:val="000000" w:themeColor="text1"/>
          <w:sz w:val="24"/>
          <w:szCs w:val="24"/>
          <w:lang w:eastAsia="en-IN"/>
        </w:rPr>
      </w:pPr>
    </w:p>
    <w:p w14:paraId="04B95A75" w14:textId="77777777" w:rsidR="00C66D35" w:rsidRPr="001F7EDF" w:rsidRDefault="00C66D35" w:rsidP="00C66D35">
      <w:pPr>
        <w:pStyle w:val="ListParagraph"/>
        <w:spacing w:after="200" w:line="360" w:lineRule="auto"/>
        <w:jc w:val="both"/>
        <w:rPr>
          <w:rFonts w:ascii="Arial" w:eastAsia="Times New Roman" w:hAnsi="Arial" w:cs="Arial"/>
          <w:color w:val="000000" w:themeColor="text1"/>
          <w:sz w:val="24"/>
          <w:szCs w:val="24"/>
          <w:lang w:eastAsia="en-IN"/>
        </w:rPr>
      </w:pPr>
      <w:r w:rsidRPr="001F7EDF">
        <w:rPr>
          <w:rFonts w:ascii="Times New Roman" w:eastAsia="Times New Roman" w:hAnsi="Times New Roman" w:cs="Times New Roman"/>
          <w:color w:val="000000" w:themeColor="text1"/>
          <w:sz w:val="24"/>
          <w:szCs w:val="24"/>
          <w:lang w:eastAsia="en-IN"/>
        </w:rPr>
        <w:t>For bottling filling and sealing, pouch packaging</w:t>
      </w:r>
      <w:r w:rsidRPr="001F7EDF">
        <w:rPr>
          <w:rFonts w:ascii="Arial" w:eastAsia="Times New Roman" w:hAnsi="Arial" w:cs="Arial"/>
          <w:color w:val="000000" w:themeColor="text1"/>
          <w:sz w:val="24"/>
          <w:szCs w:val="24"/>
          <w:lang w:eastAsia="en-IN"/>
        </w:rPr>
        <w:t xml:space="preserve">. </w:t>
      </w:r>
    </w:p>
    <w:p w14:paraId="17957F33" w14:textId="77777777" w:rsidR="009B37D8" w:rsidRPr="001F7EDF" w:rsidRDefault="009B37D8" w:rsidP="009B37D8">
      <w:pPr>
        <w:pStyle w:val="ListParagraph"/>
        <w:rPr>
          <w:b/>
          <w:bCs/>
          <w:color w:val="000000" w:themeColor="text1"/>
        </w:rPr>
      </w:pPr>
    </w:p>
    <w:p w14:paraId="388573E1" w14:textId="77777777" w:rsidR="009B37D8" w:rsidRPr="001F7EDF" w:rsidRDefault="009B37D8" w:rsidP="009B37D8">
      <w:pPr>
        <w:pStyle w:val="NormalWeb"/>
        <w:spacing w:before="375" w:beforeAutospacing="0" w:after="375" w:afterAutospacing="0" w:line="360" w:lineRule="auto"/>
        <w:ind w:left="720"/>
        <w:jc w:val="both"/>
        <w:rPr>
          <w:b/>
          <w:bCs/>
          <w:color w:val="000000" w:themeColor="text1"/>
        </w:rPr>
      </w:pPr>
    </w:p>
    <w:p w14:paraId="63F96860" w14:textId="77777777" w:rsidR="009B37D8" w:rsidRPr="001F7EDF" w:rsidRDefault="009B37D8" w:rsidP="009B37D8">
      <w:pPr>
        <w:pStyle w:val="ListParagraph"/>
        <w:rPr>
          <w:b/>
          <w:bCs/>
          <w:color w:val="000000" w:themeColor="text1"/>
        </w:rPr>
      </w:pPr>
    </w:p>
    <w:p w14:paraId="6B176355" w14:textId="77777777" w:rsidR="001054AB" w:rsidRPr="001F7EDF" w:rsidRDefault="001054AB" w:rsidP="00EE286B">
      <w:pPr>
        <w:spacing w:line="360" w:lineRule="auto"/>
        <w:jc w:val="center"/>
        <w:rPr>
          <w:rFonts w:ascii="Times New Roman" w:hAnsi="Times New Roman" w:cs="Times New Roman"/>
          <w:b/>
          <w:bCs/>
          <w:color w:val="000000" w:themeColor="text1"/>
          <w:sz w:val="28"/>
          <w:szCs w:val="28"/>
          <w:shd w:val="clear" w:color="auto" w:fill="FFFFFF"/>
        </w:rPr>
      </w:pPr>
    </w:p>
    <w:p w14:paraId="76FA9447" w14:textId="77777777" w:rsidR="001054AB" w:rsidRPr="001F7EDF" w:rsidRDefault="001054AB" w:rsidP="00EE286B">
      <w:pPr>
        <w:spacing w:line="360" w:lineRule="auto"/>
        <w:jc w:val="center"/>
        <w:rPr>
          <w:rFonts w:ascii="Times New Roman" w:hAnsi="Times New Roman" w:cs="Times New Roman"/>
          <w:b/>
          <w:bCs/>
          <w:color w:val="000000" w:themeColor="text1"/>
          <w:sz w:val="28"/>
          <w:szCs w:val="28"/>
          <w:shd w:val="clear" w:color="auto" w:fill="FFFFFF"/>
        </w:rPr>
      </w:pPr>
    </w:p>
    <w:p w14:paraId="174269D9" w14:textId="7B4A931C" w:rsidR="00EE286B" w:rsidRPr="001F7EDF" w:rsidRDefault="00EE286B" w:rsidP="00EE286B">
      <w:pPr>
        <w:spacing w:line="360" w:lineRule="auto"/>
        <w:jc w:val="center"/>
        <w:rPr>
          <w:rFonts w:ascii="Times New Roman" w:hAnsi="Times New Roman" w:cs="Times New Roman"/>
          <w:b/>
          <w:bCs/>
          <w:color w:val="000000" w:themeColor="text1"/>
          <w:sz w:val="28"/>
          <w:szCs w:val="28"/>
          <w:shd w:val="clear" w:color="auto" w:fill="FFFFFF"/>
        </w:rPr>
      </w:pPr>
      <w:r w:rsidRPr="001F7EDF">
        <w:rPr>
          <w:rFonts w:ascii="Times New Roman" w:hAnsi="Times New Roman" w:cs="Times New Roman"/>
          <w:b/>
          <w:bCs/>
          <w:color w:val="000000" w:themeColor="text1"/>
          <w:sz w:val="28"/>
          <w:szCs w:val="28"/>
          <w:shd w:val="clear" w:color="auto" w:fill="FFFFFF"/>
        </w:rPr>
        <w:lastRenderedPageBreak/>
        <w:t>CHAPTER 3</w:t>
      </w:r>
    </w:p>
    <w:p w14:paraId="69E37AD4" w14:textId="77777777" w:rsidR="00EE286B" w:rsidRPr="001F7EDF" w:rsidRDefault="00EE286B" w:rsidP="00EE286B">
      <w:pPr>
        <w:spacing w:line="360" w:lineRule="auto"/>
        <w:jc w:val="center"/>
        <w:rPr>
          <w:rFonts w:ascii="Times New Roman" w:hAnsi="Times New Roman" w:cs="Times New Roman"/>
          <w:b/>
          <w:bCs/>
          <w:color w:val="000000" w:themeColor="text1"/>
          <w:sz w:val="28"/>
          <w:szCs w:val="28"/>
          <w:shd w:val="clear" w:color="auto" w:fill="FFFFFF"/>
        </w:rPr>
      </w:pPr>
      <w:r w:rsidRPr="001F7EDF">
        <w:rPr>
          <w:rFonts w:ascii="Times New Roman" w:hAnsi="Times New Roman" w:cs="Times New Roman"/>
          <w:b/>
          <w:bCs/>
          <w:color w:val="000000" w:themeColor="text1"/>
          <w:sz w:val="28"/>
          <w:szCs w:val="28"/>
          <w:shd w:val="clear" w:color="auto" w:fill="FFFFFF"/>
        </w:rPr>
        <w:t>PACKAGING</w:t>
      </w:r>
    </w:p>
    <w:p w14:paraId="44CE5463" w14:textId="77777777" w:rsidR="00EE286B" w:rsidRPr="001F7EDF" w:rsidRDefault="00EE286B" w:rsidP="00EE286B">
      <w:pPr>
        <w:autoSpaceDE w:val="0"/>
        <w:autoSpaceDN w:val="0"/>
        <w:adjustRightInd w:val="0"/>
        <w:spacing w:after="0" w:line="360" w:lineRule="auto"/>
        <w:jc w:val="both"/>
        <w:rPr>
          <w:rFonts w:ascii="Times New Roman" w:hAnsi="Times New Roman" w:cs="Times New Roman"/>
          <w:color w:val="000000" w:themeColor="text1"/>
          <w:sz w:val="24"/>
          <w:szCs w:val="24"/>
        </w:rPr>
      </w:pPr>
      <w:r w:rsidRPr="001F7EDF">
        <w:rPr>
          <w:rFonts w:ascii="Times New Roman" w:hAnsi="Times New Roman" w:cs="Times New Roman"/>
          <w:b/>
          <w:bCs/>
          <w:color w:val="000000" w:themeColor="text1"/>
          <w:sz w:val="24"/>
          <w:szCs w:val="24"/>
        </w:rPr>
        <w:t xml:space="preserve">3.1. SOURCE OF CONTAMINATION </w:t>
      </w:r>
    </w:p>
    <w:p w14:paraId="3A88371A" w14:textId="77777777" w:rsidR="00EE286B" w:rsidRPr="001F7EDF" w:rsidRDefault="00EE286B" w:rsidP="00EE286B">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6B6B1D2" w14:textId="2FC9B77F" w:rsidR="00EE286B" w:rsidRPr="001F7EDF" w:rsidRDefault="00EE286B" w:rsidP="00EE286B">
      <w:pPr>
        <w:spacing w:line="360" w:lineRule="auto"/>
        <w:jc w:val="both"/>
        <w:rPr>
          <w:rFonts w:ascii="Arial" w:hAnsi="Arial" w:cs="Arial"/>
          <w:color w:val="000000" w:themeColor="text1"/>
          <w:sz w:val="24"/>
          <w:szCs w:val="24"/>
        </w:rPr>
      </w:pPr>
      <w:r w:rsidRPr="001F7EDF">
        <w:rPr>
          <w:rFonts w:ascii="Times New Roman" w:hAnsi="Times New Roman" w:cs="Times New Roman"/>
          <w:color w:val="000000" w:themeColor="text1"/>
          <w:sz w:val="24"/>
          <w:szCs w:val="24"/>
        </w:rPr>
        <w:t xml:space="preserve">The major source of sauce contamination is micro-organisms. The microbial load on the product before and after storage should, therefore, be carefully studied in order to avoid deterioration of product. Bacterial flora, fungal growth and yeast are some of the microorganisms frequently observed in packed sauces. As it is </w:t>
      </w:r>
      <w:r w:rsidR="0045626B" w:rsidRPr="001F7EDF">
        <w:rPr>
          <w:rFonts w:ascii="Times New Roman" w:hAnsi="Times New Roman" w:cs="Times New Roman"/>
          <w:color w:val="000000" w:themeColor="text1"/>
          <w:sz w:val="24"/>
          <w:szCs w:val="24"/>
        </w:rPr>
        <w:t>containing citric acid</w:t>
      </w:r>
      <w:r w:rsidRPr="001F7EDF">
        <w:rPr>
          <w:rFonts w:ascii="Times New Roman" w:hAnsi="Times New Roman" w:cs="Times New Roman"/>
          <w:color w:val="000000" w:themeColor="text1"/>
          <w:sz w:val="24"/>
          <w:szCs w:val="24"/>
        </w:rPr>
        <w:t xml:space="preserve">, </w:t>
      </w:r>
      <w:r w:rsidR="0045626B" w:rsidRPr="001F7EDF">
        <w:rPr>
          <w:rFonts w:ascii="Times New Roman" w:hAnsi="Times New Roman" w:cs="Times New Roman"/>
          <w:color w:val="000000" w:themeColor="text1"/>
          <w:sz w:val="24"/>
          <w:szCs w:val="24"/>
        </w:rPr>
        <w:t>onion paste</w:t>
      </w:r>
      <w:r w:rsidRPr="001F7EDF">
        <w:rPr>
          <w:rFonts w:ascii="Times New Roman" w:hAnsi="Times New Roman" w:cs="Times New Roman"/>
          <w:color w:val="000000" w:themeColor="text1"/>
          <w:sz w:val="24"/>
          <w:szCs w:val="24"/>
        </w:rPr>
        <w:t xml:space="preserve"> </w:t>
      </w:r>
      <w:r w:rsidR="0045626B" w:rsidRPr="001F7EDF">
        <w:rPr>
          <w:rFonts w:ascii="Times New Roman" w:hAnsi="Times New Roman" w:cs="Times New Roman"/>
          <w:color w:val="000000" w:themeColor="text1"/>
          <w:sz w:val="24"/>
          <w:szCs w:val="24"/>
        </w:rPr>
        <w:t>does</w:t>
      </w:r>
      <w:r w:rsidRPr="001F7EDF">
        <w:rPr>
          <w:rFonts w:ascii="Times New Roman" w:hAnsi="Times New Roman" w:cs="Times New Roman"/>
          <w:color w:val="000000" w:themeColor="text1"/>
          <w:sz w:val="24"/>
          <w:szCs w:val="24"/>
        </w:rPr>
        <w:t xml:space="preserve"> not spoil easily. In order to maintain the product’s quality more effectively, it is suggested that sauces (and any other processed food) be refrigerated after opening because refrigeration retards spoilage.</w:t>
      </w:r>
      <w:r w:rsidRPr="001F7EDF">
        <w:rPr>
          <w:rFonts w:ascii="Arial" w:hAnsi="Arial" w:cs="Arial"/>
          <w:color w:val="000000" w:themeColor="text1"/>
          <w:sz w:val="24"/>
          <w:szCs w:val="24"/>
        </w:rPr>
        <w:t xml:space="preserve"> </w:t>
      </w:r>
    </w:p>
    <w:p w14:paraId="79D082CD" w14:textId="77777777" w:rsidR="00EE286B" w:rsidRPr="001F7EDF" w:rsidRDefault="00EE286B" w:rsidP="00EE286B">
      <w:pPr>
        <w:pStyle w:val="ListParagraph"/>
        <w:numPr>
          <w:ilvl w:val="1"/>
          <w:numId w:val="9"/>
        </w:numPr>
        <w:autoSpaceDE w:val="0"/>
        <w:autoSpaceDN w:val="0"/>
        <w:adjustRightInd w:val="0"/>
        <w:spacing w:after="0" w:line="240" w:lineRule="auto"/>
        <w:rPr>
          <w:rFonts w:ascii="Times New Roman" w:hAnsi="Times New Roman" w:cs="Times New Roman"/>
          <w:b/>
          <w:bCs/>
          <w:color w:val="000000" w:themeColor="text1"/>
          <w:sz w:val="24"/>
          <w:szCs w:val="24"/>
        </w:rPr>
      </w:pPr>
      <w:r w:rsidRPr="001F7EDF">
        <w:rPr>
          <w:rFonts w:ascii="Times New Roman" w:hAnsi="Times New Roman" w:cs="Times New Roman"/>
          <w:b/>
          <w:bCs/>
          <w:color w:val="000000" w:themeColor="text1"/>
          <w:sz w:val="24"/>
          <w:szCs w:val="24"/>
        </w:rPr>
        <w:t xml:space="preserve">CRITERIA FOR PACKAGING MATERIAL </w:t>
      </w:r>
    </w:p>
    <w:p w14:paraId="4F36F78B" w14:textId="77777777" w:rsidR="00EE286B" w:rsidRPr="001F7EDF" w:rsidRDefault="00EE286B" w:rsidP="00EE286B">
      <w:pPr>
        <w:pStyle w:val="ListParagraph"/>
        <w:autoSpaceDE w:val="0"/>
        <w:autoSpaceDN w:val="0"/>
        <w:adjustRightInd w:val="0"/>
        <w:spacing w:after="0" w:line="240" w:lineRule="auto"/>
        <w:ind w:left="780"/>
        <w:rPr>
          <w:rFonts w:ascii="Times New Roman" w:hAnsi="Times New Roman" w:cs="Times New Roman"/>
          <w:color w:val="000000" w:themeColor="text1"/>
          <w:sz w:val="24"/>
          <w:szCs w:val="24"/>
        </w:rPr>
      </w:pPr>
    </w:p>
    <w:p w14:paraId="0AC3801E" w14:textId="77777777" w:rsidR="00EE286B" w:rsidRPr="001F7EDF" w:rsidRDefault="00EE286B" w:rsidP="00EE286B">
      <w:pPr>
        <w:spacing w:line="360" w:lineRule="auto"/>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Packaging enhances the life span of many perishable food items. The package should offer sufficient barrier against light, moisture, gases, and other environmental factors. Apart from this, it should also protect the organoleptic characteristics (quality attributes) of sauces viz. colour, flavour, taste and overall acceptability. The package should prevent emission of off-flavours. The package must be “chemically clean and inert”, and it should be able to perform at high processing speeds. In order to protect leaching out of powerful flavour ingredients through film structures thereby causing de-lamination, chemical resistant adhesives and primers can be used to assure packaging integrity.</w:t>
      </w:r>
    </w:p>
    <w:p w14:paraId="0916B29A" w14:textId="27C150C5" w:rsidR="00EE286B" w:rsidRPr="001F7EDF" w:rsidRDefault="00EE286B" w:rsidP="00EE286B">
      <w:pPr>
        <w:pStyle w:val="ListParagraph"/>
        <w:numPr>
          <w:ilvl w:val="1"/>
          <w:numId w:val="9"/>
        </w:numPr>
        <w:spacing w:line="360" w:lineRule="auto"/>
        <w:jc w:val="both"/>
        <w:rPr>
          <w:rFonts w:ascii="Times New Roman" w:hAnsi="Times New Roman" w:cs="Times New Roman"/>
          <w:b/>
          <w:bCs/>
          <w:color w:val="000000" w:themeColor="text1"/>
          <w:sz w:val="24"/>
          <w:szCs w:val="24"/>
        </w:rPr>
      </w:pPr>
      <w:r w:rsidRPr="001F7EDF">
        <w:rPr>
          <w:rFonts w:ascii="Times New Roman" w:hAnsi="Times New Roman" w:cs="Times New Roman"/>
          <w:b/>
          <w:bCs/>
          <w:color w:val="000000" w:themeColor="text1"/>
          <w:sz w:val="24"/>
          <w:szCs w:val="24"/>
        </w:rPr>
        <w:t xml:space="preserve">MAJOR CLASSIFICATION OF PACKAGING FOR </w:t>
      </w:r>
      <w:r w:rsidR="0045626B" w:rsidRPr="001F7EDF">
        <w:rPr>
          <w:rFonts w:ascii="Times New Roman" w:hAnsi="Times New Roman" w:cs="Times New Roman"/>
          <w:b/>
          <w:bCs/>
          <w:color w:val="000000" w:themeColor="text1"/>
          <w:sz w:val="24"/>
          <w:szCs w:val="24"/>
        </w:rPr>
        <w:t>ONION PASTE</w:t>
      </w:r>
    </w:p>
    <w:p w14:paraId="46CE7E29" w14:textId="77777777" w:rsidR="00EE286B" w:rsidRPr="001F7EDF" w:rsidRDefault="00EE286B" w:rsidP="00EE286B">
      <w:pPr>
        <w:spacing w:after="200" w:line="360" w:lineRule="auto"/>
        <w:ind w:left="360"/>
        <w:jc w:val="both"/>
        <w:rPr>
          <w:rFonts w:ascii="Times New Roman" w:eastAsia="Times New Roman" w:hAnsi="Times New Roman" w:cs="Times New Roman"/>
          <w:color w:val="000000" w:themeColor="text1"/>
          <w:sz w:val="24"/>
          <w:szCs w:val="24"/>
          <w:lang w:eastAsia="en-IN"/>
        </w:rPr>
      </w:pPr>
      <w:r w:rsidRPr="001F7EDF">
        <w:rPr>
          <w:rFonts w:ascii="Times New Roman" w:eastAsia="Times New Roman" w:hAnsi="Times New Roman" w:cs="Times New Roman"/>
          <w:color w:val="000000" w:themeColor="text1"/>
          <w:sz w:val="24"/>
          <w:szCs w:val="24"/>
          <w:lang w:eastAsia="en-IN"/>
        </w:rPr>
        <w:t xml:space="preserve">Primary packing </w:t>
      </w:r>
    </w:p>
    <w:p w14:paraId="7ACAB7EB" w14:textId="77777777" w:rsidR="00EE286B" w:rsidRPr="001F7EDF" w:rsidRDefault="00EE286B" w:rsidP="00EE286B">
      <w:pPr>
        <w:spacing w:after="200" w:line="360" w:lineRule="auto"/>
        <w:ind w:left="360"/>
        <w:jc w:val="both"/>
        <w:rPr>
          <w:rFonts w:ascii="Times New Roman" w:eastAsia="Times New Roman" w:hAnsi="Times New Roman" w:cs="Times New Roman"/>
          <w:color w:val="000000" w:themeColor="text1"/>
          <w:sz w:val="24"/>
          <w:szCs w:val="24"/>
          <w:lang w:eastAsia="en-IN"/>
        </w:rPr>
      </w:pPr>
      <w:r w:rsidRPr="001F7EDF">
        <w:rPr>
          <w:rFonts w:ascii="Times New Roman" w:eastAsia="Times New Roman" w:hAnsi="Times New Roman" w:cs="Times New Roman"/>
          <w:color w:val="000000" w:themeColor="text1"/>
          <w:sz w:val="24"/>
          <w:szCs w:val="24"/>
          <w:lang w:eastAsia="en-IN"/>
        </w:rPr>
        <w:t xml:space="preserve">Secondary packing </w:t>
      </w:r>
    </w:p>
    <w:p w14:paraId="4DFEA815" w14:textId="77777777" w:rsidR="00EE286B" w:rsidRPr="001F7EDF" w:rsidRDefault="00EE286B" w:rsidP="00EE286B">
      <w:pPr>
        <w:spacing w:after="200" w:line="360" w:lineRule="auto"/>
        <w:ind w:left="360"/>
        <w:jc w:val="both"/>
        <w:rPr>
          <w:rFonts w:ascii="Times New Roman" w:eastAsia="Times New Roman" w:hAnsi="Times New Roman" w:cs="Times New Roman"/>
          <w:color w:val="000000" w:themeColor="text1"/>
          <w:sz w:val="24"/>
          <w:szCs w:val="24"/>
          <w:lang w:eastAsia="en-IN"/>
        </w:rPr>
      </w:pPr>
      <w:r w:rsidRPr="001F7EDF">
        <w:rPr>
          <w:rFonts w:ascii="Times New Roman" w:eastAsia="Times New Roman" w:hAnsi="Times New Roman" w:cs="Times New Roman"/>
          <w:color w:val="000000" w:themeColor="text1"/>
          <w:sz w:val="24"/>
          <w:szCs w:val="24"/>
          <w:lang w:eastAsia="en-IN"/>
        </w:rPr>
        <w:t>Tertiary packing</w:t>
      </w:r>
    </w:p>
    <w:p w14:paraId="3D831541" w14:textId="6404D08B" w:rsidR="00EE286B" w:rsidRPr="001F7EDF" w:rsidRDefault="00EE286B" w:rsidP="00EE286B">
      <w:pPr>
        <w:spacing w:line="360" w:lineRule="auto"/>
        <w:jc w:val="both"/>
        <w:rPr>
          <w:rFonts w:ascii="Times New Roman" w:hAnsi="Times New Roman" w:cs="Times New Roman"/>
          <w:color w:val="000000" w:themeColor="text1"/>
          <w:sz w:val="24"/>
          <w:szCs w:val="24"/>
        </w:rPr>
      </w:pPr>
      <w:r w:rsidRPr="001F7EDF">
        <w:rPr>
          <w:rFonts w:ascii="Times New Roman" w:hAnsi="Times New Roman" w:cs="Times New Roman"/>
          <w:b/>
          <w:color w:val="000000" w:themeColor="text1"/>
          <w:sz w:val="24"/>
          <w:szCs w:val="24"/>
        </w:rPr>
        <w:t>Primary Packing</w:t>
      </w:r>
      <w:r w:rsidRPr="001F7EDF">
        <w:rPr>
          <w:rFonts w:ascii="Times New Roman" w:hAnsi="Times New Roman" w:cs="Times New Roman"/>
          <w:color w:val="000000" w:themeColor="text1"/>
          <w:sz w:val="24"/>
          <w:szCs w:val="24"/>
        </w:rPr>
        <w:t xml:space="preserve"> – is the material that first envelops the product and hold it. This Usually is the smallest unit of distribution or use and is the package which is in direct contact with the contents. For </w:t>
      </w:r>
      <w:r w:rsidR="0045626B" w:rsidRPr="001F7EDF">
        <w:rPr>
          <w:rFonts w:ascii="Times New Roman" w:hAnsi="Times New Roman" w:cs="Times New Roman"/>
          <w:color w:val="000000" w:themeColor="text1"/>
          <w:sz w:val="24"/>
          <w:szCs w:val="24"/>
        </w:rPr>
        <w:t>Onion paste</w:t>
      </w:r>
      <w:r w:rsidRPr="001F7EDF">
        <w:rPr>
          <w:rFonts w:ascii="Times New Roman" w:hAnsi="Times New Roman" w:cs="Times New Roman"/>
          <w:color w:val="000000" w:themeColor="text1"/>
          <w:sz w:val="24"/>
          <w:szCs w:val="24"/>
        </w:rPr>
        <w:t>, primary packaging available in the market are:</w:t>
      </w:r>
    </w:p>
    <w:p w14:paraId="68D34078" w14:textId="3B325FA4" w:rsidR="00EE286B" w:rsidRPr="001F7EDF" w:rsidRDefault="00EE286B" w:rsidP="00EE286B">
      <w:pPr>
        <w:numPr>
          <w:ilvl w:val="0"/>
          <w:numId w:val="10"/>
        </w:numPr>
        <w:spacing w:line="360" w:lineRule="auto"/>
        <w:jc w:val="both"/>
        <w:rPr>
          <w:rFonts w:ascii="Times New Roman" w:hAnsi="Times New Roman" w:cs="Times New Roman"/>
          <w:b/>
          <w:bCs/>
          <w:color w:val="000000" w:themeColor="text1"/>
          <w:sz w:val="24"/>
          <w:szCs w:val="24"/>
        </w:rPr>
      </w:pPr>
      <w:r w:rsidRPr="001F7EDF">
        <w:rPr>
          <w:rFonts w:ascii="Times New Roman" w:hAnsi="Times New Roman" w:cs="Times New Roman"/>
          <w:b/>
          <w:bCs/>
          <w:color w:val="000000" w:themeColor="text1"/>
          <w:sz w:val="24"/>
          <w:szCs w:val="24"/>
        </w:rPr>
        <w:t>Glass Jars</w:t>
      </w:r>
    </w:p>
    <w:p w14:paraId="0B5D1DFA" w14:textId="26677DAB" w:rsidR="00EE286B" w:rsidRPr="001F7EDF" w:rsidRDefault="00EE286B" w:rsidP="00EE286B">
      <w:pPr>
        <w:spacing w:line="360" w:lineRule="auto"/>
        <w:ind w:left="360"/>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lastRenderedPageBreak/>
        <w:t>Bottles/ jars are commonly used for paste/puree and sauce. Glass bottles of various sizes are used and shapes with labels and provided with metal or plastic caps. The glass used for food packaging is soda-lime glass. Most bottles and jars are tailor-made specifically for one product or one manufacturer. Glass containers can be reused or recycled. It eliminates the risk of potentially harmful chemicals found in some plastics that can leach into food. It is now slowly being replaced because of the disadvantages such as heavy weight and brittleness.</w:t>
      </w:r>
    </w:p>
    <w:p w14:paraId="0E53C642" w14:textId="6891510F" w:rsidR="00EE286B" w:rsidRPr="001F7EDF" w:rsidRDefault="00EE286B" w:rsidP="0045626B">
      <w:pPr>
        <w:spacing w:line="360" w:lineRule="auto"/>
        <w:ind w:left="360"/>
        <w:jc w:val="center"/>
        <w:rPr>
          <w:rFonts w:ascii="Times New Roman" w:hAnsi="Times New Roman" w:cs="Times New Roman"/>
          <w:color w:val="000000" w:themeColor="text1"/>
          <w:sz w:val="24"/>
          <w:szCs w:val="24"/>
        </w:rPr>
      </w:pPr>
      <w:r w:rsidRPr="001F7EDF">
        <w:rPr>
          <w:noProof/>
          <w:color w:val="000000" w:themeColor="text1"/>
          <w:lang w:eastAsia="en-IN"/>
        </w:rPr>
        <w:drawing>
          <wp:inline distT="0" distB="0" distL="0" distR="0" wp14:anchorId="729D8044" wp14:editId="11208EA3">
            <wp:extent cx="1304925" cy="1524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04925" cy="1524000"/>
                    </a:xfrm>
                    <a:prstGeom prst="rect">
                      <a:avLst/>
                    </a:prstGeom>
                    <a:noFill/>
                    <a:ln>
                      <a:noFill/>
                    </a:ln>
                  </pic:spPr>
                </pic:pic>
              </a:graphicData>
            </a:graphic>
          </wp:inline>
        </w:drawing>
      </w:r>
    </w:p>
    <w:p w14:paraId="6DAB31BE" w14:textId="53538F69" w:rsidR="00EE286B" w:rsidRPr="001F7EDF" w:rsidRDefault="00EE286B" w:rsidP="00C627CD">
      <w:pPr>
        <w:spacing w:line="360" w:lineRule="auto"/>
        <w:rPr>
          <w:rFonts w:ascii="Times New Roman" w:hAnsi="Times New Roman" w:cs="Times New Roman"/>
          <w:b/>
          <w:bCs/>
          <w:color w:val="000000" w:themeColor="text1"/>
          <w:sz w:val="24"/>
          <w:szCs w:val="24"/>
        </w:rPr>
      </w:pPr>
      <w:r w:rsidRPr="001F7EDF">
        <w:rPr>
          <w:noProof/>
          <w:color w:val="000000" w:themeColor="text1"/>
          <w:lang w:eastAsia="en-IN"/>
        </w:rPr>
        <mc:AlternateContent>
          <mc:Choice Requires="wps">
            <w:drawing>
              <wp:anchor distT="0" distB="0" distL="114300" distR="114300" simplePos="0" relativeHeight="251682816" behindDoc="0" locked="0" layoutInCell="1" allowOverlap="1" wp14:anchorId="6F43AF47" wp14:editId="12A837C0">
                <wp:simplePos x="0" y="0"/>
                <wp:positionH relativeFrom="column">
                  <wp:posOffset>2962909</wp:posOffset>
                </wp:positionH>
                <wp:positionV relativeFrom="paragraph">
                  <wp:posOffset>643257</wp:posOffset>
                </wp:positionV>
                <wp:extent cx="245534" cy="152400"/>
                <wp:effectExtent l="38100" t="57150" r="40640" b="57150"/>
                <wp:wrapNone/>
                <wp:docPr id="23" name="Rectangle 23"/>
                <wp:cNvGraphicFramePr/>
                <a:graphic xmlns:a="http://schemas.openxmlformats.org/drawingml/2006/main">
                  <a:graphicData uri="http://schemas.microsoft.com/office/word/2010/wordprocessingShape">
                    <wps:wsp>
                      <wps:cNvSpPr/>
                      <wps:spPr>
                        <a:xfrm rot="998178">
                          <a:off x="0" y="0"/>
                          <a:ext cx="245534" cy="1524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67FC9BE" id="Rectangle 23" o:spid="_x0000_s1026" style="position:absolute;margin-left:233.3pt;margin-top:50.65pt;width:19.35pt;height:12pt;rotation:1090277fd;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BtEiAIAAGAFAAAOAAAAZHJzL2Uyb0RvYy54bWysVE1vGyEQvVfqf0Dcm/U6dhJbXkdWolSV&#10;oiRKUuWMWbBRgaGAvXZ/fQd2vXFTn6pe0Azz5s0HM8yud0aTrfBBga1oeTagRFgOtbKrin5/vfty&#10;RUmIzNZMgxUV3YtAr+efP80aNxVDWIOuhSdIYsO0cRVdx+imRRH4WhgWzsAJi0YJ3rCIql8VtWcN&#10;shtdDAeDi6IBXzsPXISAt7etkc4zv5SCx0cpg4hEVxRzi/n0+Vyms5jP2HTlmVsr3qXB/iELw5TF&#10;oD3VLYuMbLz6i8oo7iGAjGccTAFSKi5yDVhNOfhQzcuaOZFrweYE17cp/D9a/rB98kTVFR2eU2KZ&#10;wTd6xq4xu9KC4B02qHFhirgX9+Q7LaCYqt1Jb4gH7OpkclVeXuUWYFFklzu87zssdpFwvByOxuPz&#10;ESUcTeV4OBrkFyhapsTofIhfBRiShIp6TCWTsu19iBgdoQdIgmubzgBa1XdK66yk0RE32pMtw0df&#10;rspUA/odoVBLnkWqrK0lS3GvRcv6LCQ2JSWco+dxfOdknAsbLzpebRGd3CRm0DuWpxx1PCTTYZOb&#10;yGPaOw5OOf4ZsffIUcHG3tkoC/4UQf2jj9ziD9W3Nafyl1DvcRbyc+KqBMfvFD7CPQvxiXncCrzE&#10;TY+PeEgNTUWhkyhZg/916j7hcVjRSkmDW1bR8HPDvKBEf7M4xpNyNEprmZXR+HKIij+2LI8tdmNu&#10;AN+0zNllMeGjPojSg3nDD2GRoqKJWY6xK8qjPyg3sd1+/FK4WCwyDFfRsXhvXxxP5Kmrached2/M&#10;u24SI47wAxw2kk0/DGSLTZ4WFpsIUuVpfe9r129c4zyM3ZeT/oljPaPeP8b5bwAAAP//AwBQSwME&#10;FAAGAAgAAAAhAC1F5WrfAAAACwEAAA8AAABkcnMvZG93bnJldi54bWxMj0FPwzAMhe9I/IfISNxY&#10;ssIq1DWdUCU4sQMDcc4ar+1onNKkXbdfjznB7dnv6flzvpldJyYcQutJw3KhQCBV3rZUa/h4f757&#10;BBGiIWs6T6jhjAE2xfVVbjLrT/SG0y7WgksoZEZDE2OfSRmqBp0JC98jsXfwgzORx6GWdjAnLned&#10;TJRKpTMt8YXG9Fg2WH3tRqdhupwP39tjUm5fPy9zM76USlWt1rc389MaRMQ5/oXhF5/RoWCmvR/J&#10;BtFpeEjTlKNsqOU9CE6s1IrFnjcJC1nk8v8PxQ8AAAD//wMAUEsBAi0AFAAGAAgAAAAhALaDOJL+&#10;AAAA4QEAABMAAAAAAAAAAAAAAAAAAAAAAFtDb250ZW50X1R5cGVzXS54bWxQSwECLQAUAAYACAAA&#10;ACEAOP0h/9YAAACUAQAACwAAAAAAAAAAAAAAAAAvAQAAX3JlbHMvLnJlbHNQSwECLQAUAAYACAAA&#10;ACEAnbgbRIgCAABgBQAADgAAAAAAAAAAAAAAAAAuAgAAZHJzL2Uyb0RvYy54bWxQSwECLQAUAAYA&#10;CAAAACEALUXlat8AAAALAQAADwAAAAAAAAAAAAAAAADiBAAAZHJzL2Rvd25yZXYueG1sUEsFBgAA&#10;AAAEAAQA8wAAAO4FAAAAAA==&#10;" fillcolor="white [3201]" strokecolor="white [3212]" strokeweight="1pt"/>
            </w:pict>
          </mc:Fallback>
        </mc:AlternateContent>
      </w:r>
    </w:p>
    <w:p w14:paraId="5BA03C2F" w14:textId="77777777" w:rsidR="00EE286B" w:rsidRPr="001F7EDF" w:rsidRDefault="00EE286B" w:rsidP="00EE286B">
      <w:pPr>
        <w:numPr>
          <w:ilvl w:val="0"/>
          <w:numId w:val="10"/>
        </w:numPr>
        <w:spacing w:line="360" w:lineRule="auto"/>
        <w:jc w:val="both"/>
        <w:rPr>
          <w:rFonts w:ascii="Times New Roman" w:hAnsi="Times New Roman" w:cs="Times New Roman"/>
          <w:b/>
          <w:bCs/>
          <w:color w:val="000000" w:themeColor="text1"/>
          <w:sz w:val="24"/>
          <w:szCs w:val="24"/>
        </w:rPr>
      </w:pPr>
      <w:r w:rsidRPr="001F7EDF">
        <w:rPr>
          <w:rFonts w:ascii="Times New Roman" w:hAnsi="Times New Roman" w:cs="Times New Roman"/>
          <w:b/>
          <w:bCs/>
          <w:color w:val="000000" w:themeColor="text1"/>
          <w:sz w:val="24"/>
          <w:szCs w:val="24"/>
        </w:rPr>
        <w:t xml:space="preserve">Stand up Pouches  </w:t>
      </w:r>
    </w:p>
    <w:p w14:paraId="2D31C226" w14:textId="753BCE7D" w:rsidR="00EE286B" w:rsidRPr="001F7EDF" w:rsidRDefault="00EE286B" w:rsidP="00EE286B">
      <w:pPr>
        <w:spacing w:line="360" w:lineRule="auto"/>
        <w:ind w:left="720"/>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Introduction of stand-up pouch for paste/puree packing is one of the innovations in the packaging field. This type of packing was designed with the objective to provide a cost effective and consumer friendly alternative to lay flat pouches with easy-pour-out and re-closing facilities. Generally, stand-up pouch is made up of 6 colour reverse printed laminate structure of a 10µ PET / 120µ-3 layer PE</w:t>
      </w:r>
      <w:r w:rsidRPr="001F7EDF">
        <w:rPr>
          <w:rFonts w:ascii="Times New Roman" w:hAnsi="Times New Roman" w:cs="Times New Roman"/>
          <w:b/>
          <w:bCs/>
          <w:color w:val="000000" w:themeColor="text1"/>
          <w:sz w:val="24"/>
          <w:szCs w:val="24"/>
        </w:rPr>
        <w:t xml:space="preserve"> </w:t>
      </w:r>
      <w:r w:rsidRPr="001F7EDF">
        <w:rPr>
          <w:rFonts w:ascii="Times New Roman" w:hAnsi="Times New Roman" w:cs="Times New Roman"/>
          <w:color w:val="000000" w:themeColor="text1"/>
          <w:sz w:val="24"/>
          <w:szCs w:val="24"/>
        </w:rPr>
        <w:t xml:space="preserve">film, structurally providing the pack contents with physical, chemical and biological protection. Some important features of the stand-up pouch are: </w:t>
      </w:r>
    </w:p>
    <w:p w14:paraId="68F1F4EF" w14:textId="77777777" w:rsidR="00EE286B" w:rsidRPr="001F7EDF" w:rsidRDefault="00EE286B" w:rsidP="00EE286B">
      <w:pPr>
        <w:numPr>
          <w:ilvl w:val="0"/>
          <w:numId w:val="11"/>
        </w:numPr>
        <w:tabs>
          <w:tab w:val="clear" w:pos="720"/>
          <w:tab w:val="num" w:pos="993"/>
        </w:tabs>
        <w:spacing w:line="360" w:lineRule="auto"/>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 xml:space="preserve">Value addition through packing </w:t>
      </w:r>
    </w:p>
    <w:p w14:paraId="254E5974" w14:textId="77777777" w:rsidR="00EE286B" w:rsidRPr="001F7EDF" w:rsidRDefault="00EE286B" w:rsidP="00EE286B">
      <w:pPr>
        <w:numPr>
          <w:ilvl w:val="0"/>
          <w:numId w:val="12"/>
        </w:numPr>
        <w:tabs>
          <w:tab w:val="clear" w:pos="720"/>
          <w:tab w:val="num" w:pos="993"/>
        </w:tabs>
        <w:spacing w:line="360" w:lineRule="auto"/>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An easy-to-use pack, which incorporates easy pourability and re-closing in its design</w:t>
      </w:r>
    </w:p>
    <w:p w14:paraId="49CA8ECE" w14:textId="77777777" w:rsidR="00EE286B" w:rsidRPr="001F7EDF" w:rsidRDefault="00EE286B" w:rsidP="00EE286B">
      <w:pPr>
        <w:numPr>
          <w:ilvl w:val="0"/>
          <w:numId w:val="13"/>
        </w:numPr>
        <w:tabs>
          <w:tab w:val="clear" w:pos="720"/>
          <w:tab w:val="num" w:pos="993"/>
        </w:tabs>
        <w:spacing w:line="360" w:lineRule="auto"/>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 xml:space="preserve"> Unique stand-up format providing greater display capabilities and brand imaging</w:t>
      </w:r>
    </w:p>
    <w:p w14:paraId="7AD5629A" w14:textId="77777777" w:rsidR="00EE286B" w:rsidRPr="001F7EDF" w:rsidRDefault="00EE286B" w:rsidP="00EE286B">
      <w:pPr>
        <w:numPr>
          <w:ilvl w:val="0"/>
          <w:numId w:val="14"/>
        </w:numPr>
        <w:tabs>
          <w:tab w:val="clear" w:pos="720"/>
          <w:tab w:val="num" w:pos="993"/>
        </w:tabs>
        <w:spacing w:line="360" w:lineRule="auto"/>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 xml:space="preserve"> Automatic packing </w:t>
      </w:r>
    </w:p>
    <w:p w14:paraId="6734B21E" w14:textId="70AF7D6E" w:rsidR="00EE286B" w:rsidRPr="001F7EDF" w:rsidRDefault="00EE286B" w:rsidP="00EE286B">
      <w:pPr>
        <w:spacing w:line="360" w:lineRule="auto"/>
        <w:ind w:left="720"/>
        <w:jc w:val="center"/>
        <w:rPr>
          <w:rFonts w:ascii="Times New Roman" w:hAnsi="Times New Roman" w:cs="Times New Roman"/>
          <w:b/>
          <w:bCs/>
          <w:color w:val="000000" w:themeColor="text1"/>
          <w:sz w:val="24"/>
          <w:szCs w:val="24"/>
        </w:rPr>
      </w:pPr>
      <w:r w:rsidRPr="001F7EDF">
        <w:rPr>
          <w:noProof/>
          <w:color w:val="000000" w:themeColor="text1"/>
          <w:lang w:eastAsia="en-IN"/>
        </w:rPr>
        <w:lastRenderedPageBreak/>
        <mc:AlternateContent>
          <mc:Choice Requires="wps">
            <w:drawing>
              <wp:anchor distT="0" distB="0" distL="114300" distR="114300" simplePos="0" relativeHeight="251683840" behindDoc="0" locked="0" layoutInCell="1" allowOverlap="1" wp14:anchorId="4606A50B" wp14:editId="62BEFA1D">
                <wp:simplePos x="0" y="0"/>
                <wp:positionH relativeFrom="column">
                  <wp:posOffset>2581275</wp:posOffset>
                </wp:positionH>
                <wp:positionV relativeFrom="paragraph">
                  <wp:posOffset>631190</wp:posOffset>
                </wp:positionV>
                <wp:extent cx="990600" cy="160867"/>
                <wp:effectExtent l="0" t="0" r="19050" b="10795"/>
                <wp:wrapNone/>
                <wp:docPr id="25" name="Rectangle 25"/>
                <wp:cNvGraphicFramePr/>
                <a:graphic xmlns:a="http://schemas.openxmlformats.org/drawingml/2006/main">
                  <a:graphicData uri="http://schemas.microsoft.com/office/word/2010/wordprocessingShape">
                    <wps:wsp>
                      <wps:cNvSpPr/>
                      <wps:spPr>
                        <a:xfrm>
                          <a:off x="0" y="0"/>
                          <a:ext cx="990600" cy="160867"/>
                        </a:xfrm>
                        <a:prstGeom prst="rect">
                          <a:avLst/>
                        </a:prstGeom>
                        <a:solidFill>
                          <a:schemeClr val="bg1"/>
                        </a:solid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36E376D" id="Rectangle 25" o:spid="_x0000_s1026" style="position:absolute;margin-left:203.25pt;margin-top:49.7pt;width:78pt;height:12.6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vIkdgIAAEYFAAAOAAAAZHJzL2Uyb0RvYy54bWysVMFu2zAMvQ/YPwi6r7aDNm2COkXQosOA&#10;oi3aDj0rspQIk0RNUuJkXz9Kdpysy2nYxSZF8pF8InV9szWabIQPCmxNq7OSEmE5NMoua/r97f7L&#10;FSUhMtswDVbUdCcCvZl9/nTduqkYwQp0IzxBEBumravpKkY3LYrAV8KwcAZOWDRK8IZFVP2yaDxr&#10;Ed3oYlSW46IF3zgPXISAp3edkc4yvpSCxycpg4hE1xRri/nr83eRvsXsmk2XnrmV4n0Z7B+qMExZ&#10;TDpA3bHIyNqrv6CM4h4CyHjGwRQgpeIi94DdVOWHbl5XzIncC5IT3EBT+H+w/HHz7Ilqajq6oMQy&#10;g3f0gqwxu9SC4BkS1LowRb9X9+x7LaCYut1Kb9If+yDbTOpuIFVsI+F4OJmU4xKp52iqxuXV+DJh&#10;Fodg50P8KsCQJNTUY/ZMJds8hNi57l1SrgBaNfdK66ykORG32pMNwxteLKse/MirSPV3FWcp7rRI&#10;sdq+CImtY42jnDAP3QGMcS5sHPeA2TuFSUw9BFanAnXcV9H7pjCRh3EILE8F/plxiMhZwcYh2CgL&#10;/hRA82PI3Pkj0Uc9J3EBzQ5v3EO3CsHxe4W8P7AQn5nH2cerwn2OT/iRGtqaQi9RsgL/69R58seR&#10;RCslLe5STcPPNfOCEv3N4rBOqvPztHxZOb+4HKHijy2LY4tdm1vAy6zw5XA8i8k/6r0oPZh3XPt5&#10;yoomZjnmrimPfq/cxm7H8eHgYj7PbrhwjsUH++p4Ak+sprl6274z7/rhizi1j7DfOzb9MIOdb4q0&#10;MF9HkCoP6IHXnm9c1jzi/cOSXoNjPXsdnr/ZbwAAAP//AwBQSwMEFAAGAAgAAAAhAL3xN4/kAAAA&#10;CgEAAA8AAABkcnMvZG93bnJldi54bWxMj8tOwzAQRfdI/IM1SOyo3TRN2xCnQpV4SCAkWkRh58Qm&#10;iYjHUew2KV/PsILlzBzdOTdbj7ZlR9P7xqGE6UQAM1g63WAl4XV3e7UE5oNCrVqHRsLJeFjn52eZ&#10;SrUb8MUct6FiFII+VRLqELqUc1/Wxio/cZ1Bun263qpAY19x3auBwm3LIyESblWD9KFWndnUpvza&#10;HqyE3XD/8HHy789iM/ueFk+zu/3j/k3Ky4vx5hpYMGP4g+FXn9QhJ6fCHVB71kqIRTInVMJqFQMj&#10;YJ5EtCiIjOIF8Dzj/yvkPwAAAP//AwBQSwECLQAUAAYACAAAACEAtoM4kv4AAADhAQAAEwAAAAAA&#10;AAAAAAAAAAAAAAAAW0NvbnRlbnRfVHlwZXNdLnhtbFBLAQItABQABgAIAAAAIQA4/SH/1gAAAJQB&#10;AAALAAAAAAAAAAAAAAAAAC8BAABfcmVscy8ucmVsc1BLAQItABQABgAIAAAAIQDpOvIkdgIAAEYF&#10;AAAOAAAAAAAAAAAAAAAAAC4CAABkcnMvZTJvRG9jLnhtbFBLAQItABQABgAIAAAAIQC98TeP5AAA&#10;AAoBAAAPAAAAAAAAAAAAAAAAANAEAABkcnMvZG93bnJldi54bWxQSwUGAAAAAAQABADzAAAA4QUA&#10;AAAA&#10;" fillcolor="white [3212]" strokecolor="#70ad47 [3209]" strokeweight="1pt"/>
            </w:pict>
          </mc:Fallback>
        </mc:AlternateContent>
      </w:r>
      <w:r w:rsidRPr="001F7EDF">
        <w:rPr>
          <w:color w:val="000000" w:themeColor="text1"/>
        </w:rPr>
        <w:t xml:space="preserve"> </w:t>
      </w:r>
      <w:r w:rsidRPr="001F7EDF">
        <w:rPr>
          <w:noProof/>
          <w:color w:val="000000" w:themeColor="text1"/>
          <w:lang w:eastAsia="en-IN"/>
        </w:rPr>
        <w:drawing>
          <wp:inline distT="0" distB="0" distL="0" distR="0" wp14:anchorId="0FD1AC63" wp14:editId="402C4E98">
            <wp:extent cx="1600200" cy="2400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5449" cy="2408174"/>
                    </a:xfrm>
                    <a:prstGeom prst="rect">
                      <a:avLst/>
                    </a:prstGeom>
                    <a:noFill/>
                    <a:ln>
                      <a:noFill/>
                    </a:ln>
                  </pic:spPr>
                </pic:pic>
              </a:graphicData>
            </a:graphic>
          </wp:inline>
        </w:drawing>
      </w:r>
    </w:p>
    <w:p w14:paraId="6BA2129F" w14:textId="77777777" w:rsidR="00EE286B" w:rsidRPr="001F7EDF" w:rsidRDefault="00EE286B" w:rsidP="00EE286B">
      <w:pPr>
        <w:numPr>
          <w:ilvl w:val="0"/>
          <w:numId w:val="10"/>
        </w:numPr>
        <w:spacing w:line="360" w:lineRule="auto"/>
        <w:jc w:val="both"/>
        <w:rPr>
          <w:rFonts w:ascii="Times New Roman" w:hAnsi="Times New Roman" w:cs="Times New Roman"/>
          <w:b/>
          <w:bCs/>
          <w:color w:val="000000" w:themeColor="text1"/>
          <w:sz w:val="24"/>
          <w:szCs w:val="24"/>
        </w:rPr>
      </w:pPr>
      <w:r w:rsidRPr="001F7EDF">
        <w:rPr>
          <w:rFonts w:ascii="Times New Roman" w:hAnsi="Times New Roman" w:cs="Times New Roman"/>
          <w:b/>
          <w:bCs/>
          <w:color w:val="000000" w:themeColor="text1"/>
          <w:sz w:val="24"/>
          <w:szCs w:val="24"/>
        </w:rPr>
        <w:t>Plastic bottles (PET bottles)</w:t>
      </w:r>
    </w:p>
    <w:p w14:paraId="43B142EA" w14:textId="0A0A3B69" w:rsidR="00EE286B" w:rsidRPr="001F7EDF" w:rsidRDefault="00AB1EEF" w:rsidP="00AB1EEF">
      <w:pPr>
        <w:spacing w:line="360" w:lineRule="auto"/>
        <w:ind w:left="720"/>
        <w:jc w:val="both"/>
        <w:rPr>
          <w:rFonts w:ascii="Times New Roman" w:hAnsi="Times New Roman" w:cs="Times New Roman"/>
          <w:b/>
          <w:bCs/>
          <w:color w:val="000000" w:themeColor="text1"/>
          <w:sz w:val="24"/>
          <w:szCs w:val="24"/>
        </w:rPr>
      </w:pPr>
      <w:r w:rsidRPr="001F7EDF">
        <w:rPr>
          <w:rFonts w:ascii="Times New Roman" w:hAnsi="Times New Roman" w:cs="Times New Roman"/>
          <w:color w:val="000000" w:themeColor="text1"/>
          <w:sz w:val="24"/>
          <w:szCs w:val="24"/>
          <w:shd w:val="clear" w:color="auto" w:fill="FFFFFF"/>
        </w:rPr>
        <w:t xml:space="preserve">PET is clear, tough, and has good gas and moisture barrier properties. </w:t>
      </w:r>
      <w:r w:rsidR="00EE286B" w:rsidRPr="001F7EDF">
        <w:rPr>
          <w:rFonts w:ascii="Times New Roman" w:hAnsi="Times New Roman" w:cs="Times New Roman"/>
          <w:color w:val="000000" w:themeColor="text1"/>
          <w:sz w:val="24"/>
          <w:szCs w:val="24"/>
          <w:shd w:val="clear" w:color="auto" w:fill="FFFFFF"/>
        </w:rPr>
        <w:t>Most companies opt for an oval shape</w:t>
      </w:r>
      <w:r w:rsidR="001F7EDF" w:rsidRPr="001F7EDF">
        <w:rPr>
          <w:rFonts w:ascii="Times New Roman" w:hAnsi="Times New Roman" w:cs="Times New Roman"/>
          <w:color w:val="000000" w:themeColor="text1"/>
          <w:sz w:val="24"/>
          <w:szCs w:val="24"/>
          <w:shd w:val="clear" w:color="auto" w:fill="FFFFFF"/>
        </w:rPr>
        <w:t>d bottle</w:t>
      </w:r>
      <w:r w:rsidR="00EE286B" w:rsidRPr="001F7EDF">
        <w:rPr>
          <w:rFonts w:ascii="Times New Roman" w:hAnsi="Times New Roman" w:cs="Times New Roman"/>
          <w:color w:val="000000" w:themeColor="text1"/>
          <w:sz w:val="24"/>
          <w:szCs w:val="24"/>
          <w:shd w:val="clear" w:color="auto" w:fill="FFFFFF"/>
        </w:rPr>
        <w:t xml:space="preserve"> with large mouth for easy dispensing </w:t>
      </w:r>
      <w:r w:rsidR="00C657F0" w:rsidRPr="001F7EDF">
        <w:rPr>
          <w:rFonts w:ascii="Times New Roman" w:hAnsi="Times New Roman" w:cs="Times New Roman"/>
          <w:color w:val="000000" w:themeColor="text1"/>
          <w:sz w:val="24"/>
          <w:szCs w:val="24"/>
          <w:shd w:val="clear" w:color="auto" w:fill="FFFFFF"/>
        </w:rPr>
        <w:t>of paste</w:t>
      </w:r>
      <w:r w:rsidR="00EE286B" w:rsidRPr="001F7EDF">
        <w:rPr>
          <w:rFonts w:ascii="Times New Roman" w:hAnsi="Times New Roman" w:cs="Times New Roman"/>
          <w:color w:val="000000" w:themeColor="text1"/>
          <w:sz w:val="24"/>
          <w:szCs w:val="24"/>
          <w:shd w:val="clear" w:color="auto" w:fill="FFFFFF"/>
        </w:rPr>
        <w:t xml:space="preserve">. </w:t>
      </w:r>
      <w:r w:rsidR="001F7EDF" w:rsidRPr="001F7EDF">
        <w:rPr>
          <w:rFonts w:ascii="Times New Roman" w:hAnsi="Times New Roman" w:cs="Times New Roman"/>
          <w:color w:val="000000" w:themeColor="text1"/>
          <w:sz w:val="24"/>
          <w:szCs w:val="24"/>
          <w:shd w:val="clear" w:color="auto" w:fill="FFFFFF"/>
        </w:rPr>
        <w:t>Its advantages</w:t>
      </w:r>
      <w:r w:rsidR="00EE286B" w:rsidRPr="001F7EDF">
        <w:rPr>
          <w:rFonts w:ascii="Times New Roman" w:hAnsi="Times New Roman" w:cs="Times New Roman"/>
          <w:color w:val="000000" w:themeColor="text1"/>
          <w:sz w:val="24"/>
          <w:szCs w:val="24"/>
          <w:shd w:val="clear" w:color="auto" w:fill="FFFFFF"/>
        </w:rPr>
        <w:t xml:space="preserve"> are:</w:t>
      </w:r>
    </w:p>
    <w:p w14:paraId="5B7A1C05" w14:textId="1E588464" w:rsidR="00EE286B" w:rsidRPr="001F7EDF" w:rsidRDefault="00EE286B" w:rsidP="00AB1EEF">
      <w:pPr>
        <w:pStyle w:val="ListParagraph"/>
        <w:numPr>
          <w:ilvl w:val="0"/>
          <w:numId w:val="15"/>
        </w:numPr>
        <w:spacing w:line="360" w:lineRule="auto"/>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Clear, shiny and transparent.</w:t>
      </w:r>
    </w:p>
    <w:p w14:paraId="7691C402" w14:textId="77777777" w:rsidR="00EE286B" w:rsidRPr="001F7EDF" w:rsidRDefault="00EE286B" w:rsidP="00AB1EEF">
      <w:pPr>
        <w:pStyle w:val="ListParagraph"/>
        <w:numPr>
          <w:ilvl w:val="0"/>
          <w:numId w:val="15"/>
        </w:numPr>
        <w:spacing w:line="360" w:lineRule="auto"/>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Good barrier properties.</w:t>
      </w:r>
    </w:p>
    <w:p w14:paraId="17487BB6" w14:textId="77777777" w:rsidR="00AB1EEF" w:rsidRPr="001F7EDF" w:rsidRDefault="00EE286B" w:rsidP="00AB1EEF">
      <w:pPr>
        <w:pStyle w:val="ListParagraph"/>
        <w:numPr>
          <w:ilvl w:val="0"/>
          <w:numId w:val="15"/>
        </w:numPr>
        <w:spacing w:line="360" w:lineRule="auto"/>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100% recyclable.</w:t>
      </w:r>
    </w:p>
    <w:p w14:paraId="66853C53" w14:textId="77777777" w:rsidR="00AB1EEF" w:rsidRPr="001F7EDF" w:rsidRDefault="00AB1EEF" w:rsidP="00AB1EEF">
      <w:pPr>
        <w:pStyle w:val="ListParagraph"/>
        <w:numPr>
          <w:ilvl w:val="0"/>
          <w:numId w:val="15"/>
        </w:numPr>
        <w:spacing w:line="360" w:lineRule="auto"/>
        <w:jc w:val="both"/>
        <w:rPr>
          <w:rFonts w:ascii="Times New Roman" w:hAnsi="Times New Roman" w:cs="Times New Roman"/>
          <w:color w:val="000000" w:themeColor="text1"/>
          <w:sz w:val="24"/>
          <w:szCs w:val="24"/>
        </w:rPr>
      </w:pPr>
      <w:r w:rsidRPr="001F7EDF">
        <w:rPr>
          <w:rFonts w:ascii="Times New Roman" w:eastAsia="Times New Roman" w:hAnsi="Times New Roman" w:cs="Times New Roman"/>
          <w:color w:val="000000" w:themeColor="text1"/>
          <w:sz w:val="24"/>
          <w:szCs w:val="24"/>
          <w:lang w:eastAsia="en-IN"/>
        </w:rPr>
        <w:t>Clear and optically smooth surfaces for oriented films and bottles</w:t>
      </w:r>
    </w:p>
    <w:p w14:paraId="12F80EF7" w14:textId="77777777" w:rsidR="00AB1EEF" w:rsidRPr="001F7EDF" w:rsidRDefault="00AB1EEF" w:rsidP="00AB1EEF">
      <w:pPr>
        <w:pStyle w:val="ListParagraph"/>
        <w:numPr>
          <w:ilvl w:val="0"/>
          <w:numId w:val="15"/>
        </w:numPr>
        <w:spacing w:line="360" w:lineRule="auto"/>
        <w:jc w:val="both"/>
        <w:rPr>
          <w:rFonts w:ascii="Times New Roman" w:hAnsi="Times New Roman" w:cs="Times New Roman"/>
          <w:color w:val="000000" w:themeColor="text1"/>
          <w:sz w:val="24"/>
          <w:szCs w:val="24"/>
        </w:rPr>
      </w:pPr>
      <w:r w:rsidRPr="001F7EDF">
        <w:rPr>
          <w:rFonts w:ascii="Times New Roman" w:eastAsia="Times New Roman" w:hAnsi="Times New Roman" w:cs="Times New Roman"/>
          <w:color w:val="000000" w:themeColor="text1"/>
          <w:sz w:val="24"/>
          <w:szCs w:val="24"/>
          <w:lang w:eastAsia="en-IN"/>
        </w:rPr>
        <w:t>Excellent barrier to oxygen, water, and carbon dioxide</w:t>
      </w:r>
    </w:p>
    <w:p w14:paraId="3B227649" w14:textId="77777777" w:rsidR="00AB1EEF" w:rsidRPr="001F7EDF" w:rsidRDefault="00AB1EEF" w:rsidP="00AB1EEF">
      <w:pPr>
        <w:pStyle w:val="ListParagraph"/>
        <w:numPr>
          <w:ilvl w:val="0"/>
          <w:numId w:val="15"/>
        </w:numPr>
        <w:spacing w:line="360" w:lineRule="auto"/>
        <w:jc w:val="both"/>
        <w:rPr>
          <w:rFonts w:ascii="Times New Roman" w:hAnsi="Times New Roman" w:cs="Times New Roman"/>
          <w:color w:val="000000" w:themeColor="text1"/>
          <w:sz w:val="24"/>
          <w:szCs w:val="24"/>
        </w:rPr>
      </w:pPr>
      <w:r w:rsidRPr="001F7EDF">
        <w:rPr>
          <w:rFonts w:ascii="Times New Roman" w:eastAsia="Times New Roman" w:hAnsi="Times New Roman" w:cs="Times New Roman"/>
          <w:color w:val="000000" w:themeColor="text1"/>
          <w:sz w:val="24"/>
          <w:szCs w:val="24"/>
          <w:lang w:eastAsia="en-IN"/>
        </w:rPr>
        <w:t>High impact capability and shatter resistance</w:t>
      </w:r>
    </w:p>
    <w:p w14:paraId="6BFF7BAB" w14:textId="6F0C04D6" w:rsidR="00AB1EEF" w:rsidRPr="001F7EDF" w:rsidRDefault="00AB1EEF" w:rsidP="00AB1EEF">
      <w:pPr>
        <w:pStyle w:val="ListParagraph"/>
        <w:numPr>
          <w:ilvl w:val="0"/>
          <w:numId w:val="15"/>
        </w:numPr>
        <w:spacing w:line="360" w:lineRule="auto"/>
        <w:jc w:val="both"/>
        <w:rPr>
          <w:rFonts w:ascii="Times New Roman" w:hAnsi="Times New Roman" w:cs="Times New Roman"/>
          <w:color w:val="000000" w:themeColor="text1"/>
          <w:sz w:val="24"/>
          <w:szCs w:val="24"/>
        </w:rPr>
      </w:pPr>
      <w:r w:rsidRPr="001F7EDF">
        <w:rPr>
          <w:rFonts w:ascii="Times New Roman" w:eastAsia="Times New Roman" w:hAnsi="Times New Roman" w:cs="Times New Roman"/>
          <w:color w:val="000000" w:themeColor="text1"/>
          <w:sz w:val="24"/>
          <w:szCs w:val="24"/>
          <w:lang w:eastAsia="en-IN"/>
        </w:rPr>
        <w:t>Excellent resistance to most solvents</w:t>
      </w:r>
    </w:p>
    <w:p w14:paraId="280EDD77" w14:textId="77777777" w:rsidR="00AB1EEF" w:rsidRPr="001F7EDF" w:rsidRDefault="00AB1EEF" w:rsidP="00AB1EEF">
      <w:pPr>
        <w:pStyle w:val="ListParagraph"/>
        <w:spacing w:line="360" w:lineRule="auto"/>
        <w:ind w:left="1080"/>
        <w:jc w:val="both"/>
        <w:rPr>
          <w:rFonts w:ascii="Times New Roman" w:hAnsi="Times New Roman" w:cs="Times New Roman"/>
          <w:color w:val="000000" w:themeColor="text1"/>
          <w:sz w:val="24"/>
          <w:szCs w:val="24"/>
        </w:rPr>
      </w:pPr>
    </w:p>
    <w:p w14:paraId="56F3248E" w14:textId="39DB7D00" w:rsidR="00EE286B" w:rsidRPr="001F7EDF" w:rsidRDefault="00C657F0" w:rsidP="00391787">
      <w:pPr>
        <w:pStyle w:val="ListParagraph"/>
        <w:spacing w:line="360" w:lineRule="auto"/>
        <w:ind w:left="1080"/>
        <w:jc w:val="center"/>
        <w:rPr>
          <w:rFonts w:ascii="Times New Roman" w:hAnsi="Times New Roman" w:cs="Times New Roman"/>
          <w:color w:val="000000" w:themeColor="text1"/>
          <w:sz w:val="24"/>
          <w:szCs w:val="24"/>
        </w:rPr>
      </w:pPr>
      <w:r w:rsidRPr="001F7EDF">
        <w:rPr>
          <w:rFonts w:ascii="Times New Roman" w:hAnsi="Times New Roman" w:cs="Times New Roman"/>
          <w:noProof/>
          <w:color w:val="000000" w:themeColor="text1"/>
          <w:sz w:val="24"/>
          <w:szCs w:val="24"/>
          <w:lang w:eastAsia="en-IN"/>
        </w:rPr>
        <w:drawing>
          <wp:inline distT="0" distB="0" distL="0" distR="0" wp14:anchorId="031B1D40" wp14:editId="3DC2E454">
            <wp:extent cx="1924050" cy="19240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inline>
        </w:drawing>
      </w:r>
    </w:p>
    <w:p w14:paraId="45163E33" w14:textId="77777777" w:rsidR="005678F6" w:rsidRPr="001F7EDF" w:rsidRDefault="005678F6" w:rsidP="00391787">
      <w:pPr>
        <w:pStyle w:val="ListParagraph"/>
        <w:numPr>
          <w:ilvl w:val="0"/>
          <w:numId w:val="10"/>
        </w:numPr>
        <w:spacing w:line="360" w:lineRule="auto"/>
        <w:rPr>
          <w:rFonts w:ascii="Times New Roman" w:hAnsi="Times New Roman" w:cs="Times New Roman"/>
          <w:b/>
          <w:bCs/>
          <w:color w:val="000000" w:themeColor="text1"/>
          <w:sz w:val="24"/>
          <w:szCs w:val="24"/>
        </w:rPr>
      </w:pPr>
      <w:r w:rsidRPr="001F7EDF">
        <w:rPr>
          <w:rFonts w:ascii="Times New Roman" w:hAnsi="Times New Roman" w:cs="Times New Roman"/>
          <w:b/>
          <w:bCs/>
          <w:color w:val="000000" w:themeColor="text1"/>
          <w:sz w:val="24"/>
          <w:szCs w:val="24"/>
        </w:rPr>
        <w:t>Metal Can</w:t>
      </w:r>
    </w:p>
    <w:p w14:paraId="712F8324" w14:textId="73E42DB8" w:rsidR="00391787" w:rsidRPr="001F7EDF" w:rsidRDefault="005678F6" w:rsidP="00AB1EEF">
      <w:pPr>
        <w:pStyle w:val="ListParagraph"/>
        <w:spacing w:line="360" w:lineRule="auto"/>
        <w:ind w:left="644"/>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Steel and aluminium are used for metal container and closure construction for</w:t>
      </w:r>
      <w:r w:rsidR="00AB1EEF" w:rsidRPr="001F7EDF">
        <w:rPr>
          <w:rFonts w:ascii="Times New Roman" w:hAnsi="Times New Roman" w:cs="Times New Roman"/>
          <w:color w:val="000000" w:themeColor="text1"/>
          <w:sz w:val="24"/>
          <w:szCs w:val="24"/>
        </w:rPr>
        <w:t xml:space="preserve"> </w:t>
      </w:r>
      <w:r w:rsidRPr="001F7EDF">
        <w:rPr>
          <w:rFonts w:ascii="Times New Roman" w:hAnsi="Times New Roman" w:cs="Times New Roman"/>
          <w:color w:val="000000" w:themeColor="text1"/>
          <w:sz w:val="24"/>
          <w:szCs w:val="24"/>
        </w:rPr>
        <w:t>vegetable products</w:t>
      </w:r>
      <w:r w:rsidR="00391787" w:rsidRPr="001F7EDF">
        <w:rPr>
          <w:rFonts w:ascii="Times New Roman" w:hAnsi="Times New Roman" w:cs="Times New Roman"/>
          <w:color w:val="000000" w:themeColor="text1"/>
          <w:sz w:val="24"/>
          <w:szCs w:val="24"/>
        </w:rPr>
        <w:t xml:space="preserve"> like onion paste</w:t>
      </w:r>
      <w:r w:rsidRPr="001F7EDF">
        <w:rPr>
          <w:rFonts w:ascii="Times New Roman" w:hAnsi="Times New Roman" w:cs="Times New Roman"/>
          <w:color w:val="000000" w:themeColor="text1"/>
          <w:sz w:val="24"/>
          <w:szCs w:val="24"/>
        </w:rPr>
        <w:t xml:space="preserve">. Both are relatively low-cost materials that are non-toxic, </w:t>
      </w:r>
      <w:r w:rsidRPr="001F7EDF">
        <w:rPr>
          <w:rFonts w:ascii="Times New Roman" w:hAnsi="Times New Roman" w:cs="Times New Roman"/>
          <w:color w:val="000000" w:themeColor="text1"/>
          <w:sz w:val="24"/>
          <w:szCs w:val="24"/>
        </w:rPr>
        <w:lastRenderedPageBreak/>
        <w:t>having adequate strength and are capable of being work hardened</w:t>
      </w:r>
      <w:r w:rsidR="00391787" w:rsidRPr="001F7EDF">
        <w:rPr>
          <w:rFonts w:ascii="Times New Roman" w:hAnsi="Times New Roman" w:cs="Times New Roman"/>
          <w:color w:val="000000" w:themeColor="text1"/>
          <w:sz w:val="24"/>
          <w:szCs w:val="24"/>
        </w:rPr>
        <w:t xml:space="preserve">. It has following advantages: </w:t>
      </w:r>
    </w:p>
    <w:p w14:paraId="5020CBA7" w14:textId="62EAAE79" w:rsidR="00391787" w:rsidRPr="001F7EDF" w:rsidRDefault="00AB1EEF" w:rsidP="00391787">
      <w:pPr>
        <w:pStyle w:val="ListParagraph"/>
        <w:numPr>
          <w:ilvl w:val="0"/>
          <w:numId w:val="18"/>
        </w:numPr>
        <w:spacing w:line="360" w:lineRule="auto"/>
        <w:ind w:left="1134"/>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 xml:space="preserve">Preserve and protect the product </w:t>
      </w:r>
    </w:p>
    <w:p w14:paraId="41D4DC2A" w14:textId="4FF0D38E" w:rsidR="00391787" w:rsidRPr="001F7EDF" w:rsidRDefault="00AB1EEF" w:rsidP="00391787">
      <w:pPr>
        <w:pStyle w:val="ListParagraph"/>
        <w:numPr>
          <w:ilvl w:val="0"/>
          <w:numId w:val="18"/>
        </w:numPr>
        <w:spacing w:line="360" w:lineRule="auto"/>
        <w:ind w:left="1134"/>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 xml:space="preserve">Resist chemical actions of the product </w:t>
      </w:r>
    </w:p>
    <w:p w14:paraId="365025FE" w14:textId="029C626A" w:rsidR="00391787" w:rsidRPr="001F7EDF" w:rsidRDefault="00AB1EEF" w:rsidP="00391787">
      <w:pPr>
        <w:pStyle w:val="ListParagraph"/>
        <w:numPr>
          <w:ilvl w:val="0"/>
          <w:numId w:val="18"/>
        </w:numPr>
        <w:spacing w:line="360" w:lineRule="auto"/>
        <w:ind w:left="1134"/>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Withstand the handling and processing conditi</w:t>
      </w:r>
      <w:r w:rsidR="00391787" w:rsidRPr="001F7EDF">
        <w:rPr>
          <w:rFonts w:ascii="Times New Roman" w:hAnsi="Times New Roman" w:cs="Times New Roman"/>
          <w:color w:val="000000" w:themeColor="text1"/>
          <w:sz w:val="24"/>
          <w:szCs w:val="24"/>
        </w:rPr>
        <w:t>ons</w:t>
      </w:r>
    </w:p>
    <w:p w14:paraId="0933480B" w14:textId="512EEFB9" w:rsidR="00391787" w:rsidRPr="001F7EDF" w:rsidRDefault="00AB1EEF" w:rsidP="00391787">
      <w:pPr>
        <w:pStyle w:val="ListParagraph"/>
        <w:numPr>
          <w:ilvl w:val="0"/>
          <w:numId w:val="18"/>
        </w:numPr>
        <w:spacing w:line="360" w:lineRule="auto"/>
        <w:ind w:left="1134"/>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 xml:space="preserve">Withstand the external environment conditions </w:t>
      </w:r>
    </w:p>
    <w:p w14:paraId="3B42EC33" w14:textId="32DF580F" w:rsidR="00391787" w:rsidRPr="001F7EDF" w:rsidRDefault="00AB1EEF" w:rsidP="00391787">
      <w:pPr>
        <w:pStyle w:val="ListParagraph"/>
        <w:numPr>
          <w:ilvl w:val="0"/>
          <w:numId w:val="18"/>
        </w:numPr>
        <w:spacing w:line="360" w:lineRule="auto"/>
        <w:ind w:left="1134"/>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Have the required shelf display properties at the point o</w:t>
      </w:r>
      <w:r w:rsidR="00391787" w:rsidRPr="001F7EDF">
        <w:rPr>
          <w:rFonts w:ascii="Times New Roman" w:hAnsi="Times New Roman" w:cs="Times New Roman"/>
          <w:color w:val="000000" w:themeColor="text1"/>
          <w:sz w:val="24"/>
          <w:szCs w:val="24"/>
        </w:rPr>
        <w:t xml:space="preserve">f sale </w:t>
      </w:r>
    </w:p>
    <w:p w14:paraId="3DCADF52" w14:textId="2A7E76FB" w:rsidR="00391787" w:rsidRPr="001F7EDF" w:rsidRDefault="00AB1EEF" w:rsidP="00391787">
      <w:pPr>
        <w:pStyle w:val="ListParagraph"/>
        <w:numPr>
          <w:ilvl w:val="0"/>
          <w:numId w:val="18"/>
        </w:numPr>
        <w:spacing w:line="360" w:lineRule="auto"/>
        <w:ind w:left="1134"/>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 xml:space="preserve">Give easy opening and simple/safe </w:t>
      </w:r>
      <w:r w:rsidR="00391787" w:rsidRPr="001F7EDF">
        <w:rPr>
          <w:rFonts w:ascii="Times New Roman" w:hAnsi="Times New Roman" w:cs="Times New Roman"/>
          <w:color w:val="000000" w:themeColor="text1"/>
          <w:sz w:val="24"/>
          <w:szCs w:val="24"/>
        </w:rPr>
        <w:t xml:space="preserve">product removal </w:t>
      </w:r>
    </w:p>
    <w:p w14:paraId="3AD41247" w14:textId="72838D73" w:rsidR="00EE286B" w:rsidRPr="001F7EDF" w:rsidRDefault="00391787" w:rsidP="00391787">
      <w:pPr>
        <w:spacing w:line="360" w:lineRule="auto"/>
        <w:ind w:left="1134"/>
        <w:jc w:val="center"/>
        <w:rPr>
          <w:rFonts w:ascii="Times New Roman" w:hAnsi="Times New Roman" w:cs="Times New Roman"/>
          <w:color w:val="000000" w:themeColor="text1"/>
          <w:sz w:val="24"/>
          <w:szCs w:val="24"/>
        </w:rPr>
      </w:pPr>
      <w:r w:rsidRPr="001F7EDF">
        <w:rPr>
          <w:noProof/>
          <w:color w:val="000000" w:themeColor="text1"/>
          <w:lang w:eastAsia="en-IN"/>
        </w:rPr>
        <mc:AlternateContent>
          <mc:Choice Requires="wps">
            <w:drawing>
              <wp:anchor distT="0" distB="0" distL="114300" distR="114300" simplePos="0" relativeHeight="251694080" behindDoc="0" locked="0" layoutInCell="1" allowOverlap="1" wp14:anchorId="0BA8C535" wp14:editId="614AF07E">
                <wp:simplePos x="0" y="0"/>
                <wp:positionH relativeFrom="column">
                  <wp:posOffset>2895600</wp:posOffset>
                </wp:positionH>
                <wp:positionV relativeFrom="paragraph">
                  <wp:posOffset>1303443</wp:posOffset>
                </wp:positionV>
                <wp:extent cx="753533" cy="93133"/>
                <wp:effectExtent l="0" t="0" r="27940" b="21590"/>
                <wp:wrapNone/>
                <wp:docPr id="41" name="Rectangle 41"/>
                <wp:cNvGraphicFramePr/>
                <a:graphic xmlns:a="http://schemas.openxmlformats.org/drawingml/2006/main">
                  <a:graphicData uri="http://schemas.microsoft.com/office/word/2010/wordprocessingShape">
                    <wps:wsp>
                      <wps:cNvSpPr/>
                      <wps:spPr>
                        <a:xfrm>
                          <a:off x="0" y="0"/>
                          <a:ext cx="753533" cy="93133"/>
                        </a:xfrm>
                        <a:prstGeom prst="rect">
                          <a:avLst/>
                        </a:prstGeom>
                        <a:solidFill>
                          <a:schemeClr val="bg1">
                            <a:lumMod val="8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C9B973A" id="Rectangle 41" o:spid="_x0000_s1026" style="position:absolute;margin-left:228pt;margin-top:102.65pt;width:59.35pt;height:7.3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55nQIAAPQFAAAOAAAAZHJzL2Uyb0RvYy54bWy0VEtv2zAMvg/YfxB0X+281jaoUwQtOgzo&#10;2qLt0LMiS7EBSdQkJU7260dJjvtYscOwXWRSJD+Sn0Wene+0IlvhfAumoqOjkhJhONStWVf0++PV&#10;pxNKfGCmZgqMqOheeHq++PjhrLNzMYYGVC0cQRDj552taBOCnReF543QzB+BFQaNEpxmAVW3LmrH&#10;OkTXqhiX5eeiA1dbB1x4j7eX2UgXCV9KwcOtlF4EoiqKtYV0unSu4lkszth87ZhtWt6Xwf6iCs1a&#10;g0kHqEsWGNm49jco3XIHHmQ44qALkLLlIvWA3YzKN908NMyK1AuS4+1Ak/93sPxme+dIW1d0OqLE&#10;MI3/6B5ZY2atBME7JKizfo5+D/bO9ZpHMXa7k07HL/ZBdonU/UCq2AXC8fJ4NplNJpRwNJ1ORigi&#10;SPEca50PXwRoEoWKOkyemGTbax+y68ElpvKg2vqqVSop8ZmIC+XIluEPXq1HKVRt9Deo893JrCzT&#10;b8aU6VVF91TAKyRl/hs4Jo7oRaQxE5eksFci5lTmXkj8A0jVOFU/VJkbYJwLE3JjvmG1yNexrff7&#10;SoARWSJLA3YP8JqwA3amufePoSKNzhBc/qmwHDxEpMxgwhCsWwPuPQCFXfWZs/+BpExNZGkF9R7f&#10;p4M8uN7yqxafyTXz4Y45nFScadw+4RYPqaCrKPQSJQ24n+/dR38cILRS0uHkV9T/2DAnKFFfDY7W&#10;6Wg6jasiKdPZ8RgV99KyemkxG30B+PZwerC6JEb/oA6idKCfcEktY1Y0McMxd0V5cAflIuSNhGuO&#10;i+UyueF6sCxcmwfLI3hkNY7B4+6JOdvPSsAZu4HDlmDzNyOTfWOkgeUmgGzTPD3z2vONqyUNRL8G&#10;4+56qSev52W9+AUAAP//AwBQSwMEFAAGAAgAAAAhAMHmbM/gAAAACwEAAA8AAABkcnMvZG93bnJl&#10;di54bWxMj8FOwzAQRO9I/IO1SNyoTWlaFOJUAQlxQ9AiRdy2iUmi2uvIdtuUr2c5wXFnRzNvivXk&#10;rDiaEAdPGm5nCoShxrcDdRo+ts839yBiQmrRejIazibCury8KDBv/YnezXGTOsEhFHPU0Kc05lLG&#10;pjcO48yPhvj35YPDxGfoZBvwxOHOyrlSS+lwIG7ocTRPvWn2m4PT8Kbsua7t/uWVRgyfVdpW9eO3&#10;1tdXU/UAIpkp/ZnhF5/RoWSmnT9QG4XVsMiWvCVpmKvsDgQ7stViBWLHCjeDLAv5f0P5AwAA//8D&#10;AFBLAQItABQABgAIAAAAIQC2gziS/gAAAOEBAAATAAAAAAAAAAAAAAAAAAAAAABbQ29udGVudF9U&#10;eXBlc10ueG1sUEsBAi0AFAAGAAgAAAAhADj9If/WAAAAlAEAAAsAAAAAAAAAAAAAAAAALwEAAF9y&#10;ZWxzLy5yZWxzUEsBAi0AFAAGAAgAAAAhAMvP3nmdAgAA9AUAAA4AAAAAAAAAAAAAAAAALgIAAGRy&#10;cy9lMm9Eb2MueG1sUEsBAi0AFAAGAAgAAAAhAMHmbM/gAAAACwEAAA8AAAAAAAAAAAAAAAAA9wQA&#10;AGRycy9kb3ducmV2LnhtbFBLBQYAAAAABAAEAPMAAAAEBgAAAAA=&#10;" fillcolor="#d8d8d8 [2732]" strokecolor="#d8d8d8 [2732]" strokeweight="1pt"/>
            </w:pict>
          </mc:Fallback>
        </mc:AlternateContent>
      </w:r>
      <w:r w:rsidRPr="001F7EDF">
        <w:rPr>
          <w:noProof/>
          <w:color w:val="000000" w:themeColor="text1"/>
          <w:lang w:eastAsia="en-IN"/>
        </w:rPr>
        <mc:AlternateContent>
          <mc:Choice Requires="wps">
            <w:drawing>
              <wp:anchor distT="0" distB="0" distL="114300" distR="114300" simplePos="0" relativeHeight="251692032" behindDoc="0" locked="0" layoutInCell="1" allowOverlap="1" wp14:anchorId="23ADE67D" wp14:editId="5ABCE4E6">
                <wp:simplePos x="0" y="0"/>
                <wp:positionH relativeFrom="column">
                  <wp:posOffset>2894330</wp:posOffset>
                </wp:positionH>
                <wp:positionV relativeFrom="paragraph">
                  <wp:posOffset>549698</wp:posOffset>
                </wp:positionV>
                <wp:extent cx="753533" cy="93133"/>
                <wp:effectExtent l="0" t="0" r="27940" b="21590"/>
                <wp:wrapNone/>
                <wp:docPr id="40" name="Rectangle 40"/>
                <wp:cNvGraphicFramePr/>
                <a:graphic xmlns:a="http://schemas.openxmlformats.org/drawingml/2006/main">
                  <a:graphicData uri="http://schemas.microsoft.com/office/word/2010/wordprocessingShape">
                    <wps:wsp>
                      <wps:cNvSpPr/>
                      <wps:spPr>
                        <a:xfrm>
                          <a:off x="0" y="0"/>
                          <a:ext cx="753533" cy="93133"/>
                        </a:xfrm>
                        <a:prstGeom prst="rect">
                          <a:avLst/>
                        </a:prstGeom>
                        <a:solidFill>
                          <a:schemeClr val="bg1">
                            <a:lumMod val="8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2904F83" id="Rectangle 40" o:spid="_x0000_s1026" style="position:absolute;margin-left:227.9pt;margin-top:43.3pt;width:59.35pt;height:7.3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5EWnQIAAPQFAAAOAAAAZHJzL2Uyb0RvYy54bWy0VE1v2zAMvQ/YfxB0X+0kzdoGdYqgRYcB&#10;XRu0HXpWZCk2IImapMTJfv0oyXE/VuwwbBeZFMlH8lnk+cVOK7IVzrdgKjo6KikRhkPdmnVFvz9e&#10;fzqlxAdmaqbAiIruhacX848fzjs7E2NoQNXCEQQxftbZijYh2FlReN4IzfwRWGHQKMFpFlB166J2&#10;rEN0rYpxWX4uOnC1dcCF93h7lY10nvClFDzcSelFIKqiWFtIp0vnKp7F/JzN1o7ZpuV9GewvqtCs&#10;NZh0gLpigZGNa3+D0i134EGGIw66AClbLlIP2M2ofNPNQ8OsSL0gOd4ONPl/B8tvt0tH2rqix0iP&#10;YRr/0T2yxsxaCYJ3SFBn/Qz9HuzS9ZpHMXa7k07HL/ZBdonU/UCq2AXC8fJkOplOJpRwNJ1NRigi&#10;SPEca50PXwRoEoWKOkyemGTbGx+y68ElpvKg2vq6VSop8ZmIS+XIluEPXq1HKVRt9Deo893ptCxT&#10;F5gyvarongp4haTMfwPHxBG9iDRm4pIU9krEnMrcC4l/AKkap+qHKnMDjHNhQm7MN6wW+Tq29X5f&#10;CTAiS2RpwO4BXhN2wM409/4xVKTRGYLLPxWWg4eIlBlMGIJ1a8C9B6Cwqz5z9j+QlKmJLK2g3uP7&#10;dJAH11t+3eIzuWE+LJnDScVHi9sn3OEhFXQVhV6ipAH387376I8DhFZKOpz8ivofG+YEJeqrwdE6&#10;Gx3HWQhJOZ6ejFFxLy2rlxaz0ZeAb2+Ee87yJEb/oA6idKCfcEktYlY0McMxd0V5cAflMuSNhGuO&#10;i8UiueF6sCzcmAfLI3hkNY7B4+6JOdvPSsAZu4XDlmCzNyOTfWOkgcUmgGzTPD3z2vONqyUNRL8G&#10;4+56qSev52U9/wUAAP//AwBQSwMEFAAGAAgAAAAhAPvAU5bgAAAACgEAAA8AAABkcnMvZG93bnJl&#10;di54bWxMj8FOwzAQRO9I/IO1SNyoXWhCFeJUAQlxQ9AiRdzc2CRR7XVku23K13d7guNqnmbelqvJ&#10;WXYwIQ4eJcxnApjB1usBOwlfm9e7JbCYFGplPRoJJxNhVV1flarQ/oif5rBOHaMSjIWS0Kc0FpzH&#10;tjdOxZkfDVL244NTic7QcR3Ukcqd5fdC5NypAWmhV6N56U27W++dhA9hT01jd2/vOKrwXadN3Tz/&#10;Snl7M9VPwJKZ0h8MF31Sh4qctn6POjIrYZFlpJ4kLPMcGAHZ4yIDtiVSzB+AVyX//0J1BgAA//8D&#10;AFBLAQItABQABgAIAAAAIQC2gziS/gAAAOEBAAATAAAAAAAAAAAAAAAAAAAAAABbQ29udGVudF9U&#10;eXBlc10ueG1sUEsBAi0AFAAGAAgAAAAhADj9If/WAAAAlAEAAAsAAAAAAAAAAAAAAAAALwEAAF9y&#10;ZWxzLy5yZWxzUEsBAi0AFAAGAAgAAAAhAKfrkRadAgAA9AUAAA4AAAAAAAAAAAAAAAAALgIAAGRy&#10;cy9lMm9Eb2MueG1sUEsBAi0AFAAGAAgAAAAhAPvAU5bgAAAACgEAAA8AAAAAAAAAAAAAAAAA9wQA&#10;AGRycy9kb3ducmV2LnhtbFBLBQYAAAAABAAEAPMAAAAEBgAAAAA=&#10;" fillcolor="#d8d8d8 [2732]" strokecolor="#d8d8d8 [2732]" strokeweight="1pt"/>
            </w:pict>
          </mc:Fallback>
        </mc:AlternateContent>
      </w:r>
      <w:r w:rsidRPr="001F7EDF">
        <w:rPr>
          <w:noProof/>
          <w:color w:val="000000" w:themeColor="text1"/>
          <w:lang w:eastAsia="en-IN"/>
        </w:rPr>
        <w:drawing>
          <wp:inline distT="0" distB="0" distL="0" distR="0" wp14:anchorId="4D2967C6" wp14:editId="0BD1C874">
            <wp:extent cx="1244600" cy="1610659"/>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58786" cy="1629017"/>
                    </a:xfrm>
                    <a:prstGeom prst="rect">
                      <a:avLst/>
                    </a:prstGeom>
                    <a:noFill/>
                    <a:ln>
                      <a:noFill/>
                    </a:ln>
                  </pic:spPr>
                </pic:pic>
              </a:graphicData>
            </a:graphic>
          </wp:inline>
        </w:drawing>
      </w:r>
    </w:p>
    <w:p w14:paraId="3BD657E8" w14:textId="5E50A574" w:rsidR="00AB1EEF" w:rsidRPr="001F7EDF" w:rsidRDefault="00AB1EEF" w:rsidP="00AB1EEF">
      <w:pPr>
        <w:pStyle w:val="ListParagraph"/>
        <w:numPr>
          <w:ilvl w:val="0"/>
          <w:numId w:val="10"/>
        </w:numPr>
        <w:spacing w:line="360" w:lineRule="auto"/>
        <w:rPr>
          <w:rFonts w:ascii="Times New Roman" w:hAnsi="Times New Roman" w:cs="Times New Roman"/>
          <w:b/>
          <w:bCs/>
          <w:color w:val="000000" w:themeColor="text1"/>
          <w:sz w:val="24"/>
          <w:szCs w:val="24"/>
        </w:rPr>
      </w:pPr>
      <w:r w:rsidRPr="001F7EDF">
        <w:rPr>
          <w:rFonts w:ascii="Times New Roman" w:hAnsi="Times New Roman" w:cs="Times New Roman"/>
          <w:b/>
          <w:bCs/>
          <w:color w:val="000000" w:themeColor="text1"/>
          <w:sz w:val="24"/>
          <w:szCs w:val="24"/>
        </w:rPr>
        <w:t>Polypropylene (PP) Cups</w:t>
      </w:r>
    </w:p>
    <w:p w14:paraId="56E83658" w14:textId="3E04AEBA" w:rsidR="00AB1EEF" w:rsidRPr="001F7EDF" w:rsidRDefault="00AB1EEF" w:rsidP="00AB1EEF">
      <w:pPr>
        <w:pStyle w:val="ListParagraph"/>
        <w:spacing w:line="360" w:lineRule="auto"/>
        <w:ind w:left="644"/>
        <w:jc w:val="both"/>
        <w:rPr>
          <w:rFonts w:ascii="Times New Roman" w:hAnsi="Times New Roman" w:cs="Times New Roman"/>
          <w:color w:val="000000" w:themeColor="text1"/>
          <w:sz w:val="24"/>
          <w:szCs w:val="24"/>
          <w:shd w:val="clear" w:color="auto" w:fill="FFFFFF"/>
        </w:rPr>
      </w:pPr>
      <w:r w:rsidRPr="001F7EDF">
        <w:rPr>
          <w:rFonts w:ascii="Times New Roman" w:hAnsi="Times New Roman" w:cs="Times New Roman"/>
          <w:color w:val="000000" w:themeColor="text1"/>
          <w:sz w:val="24"/>
          <w:szCs w:val="24"/>
          <w:shd w:val="clear" w:color="auto" w:fill="FFFFFF"/>
        </w:rPr>
        <w:t xml:space="preserve">PP has good chemical resistance, is strong, and has a high melting point making it good for hot-fill liquids. This resin is found in flexible and rigid packaging, fibres, and large </w:t>
      </w:r>
      <w:r w:rsidR="00A358E1" w:rsidRPr="001F7EDF">
        <w:rPr>
          <w:rFonts w:ascii="Times New Roman" w:hAnsi="Times New Roman" w:cs="Times New Roman"/>
          <w:color w:val="000000" w:themeColor="text1"/>
          <w:sz w:val="24"/>
          <w:szCs w:val="24"/>
          <w:shd w:val="clear" w:color="auto" w:fill="FFFFFF"/>
        </w:rPr>
        <w:t>moulded</w:t>
      </w:r>
      <w:r w:rsidRPr="001F7EDF">
        <w:rPr>
          <w:rFonts w:ascii="Times New Roman" w:hAnsi="Times New Roman" w:cs="Times New Roman"/>
          <w:color w:val="000000" w:themeColor="text1"/>
          <w:sz w:val="24"/>
          <w:szCs w:val="24"/>
          <w:shd w:val="clear" w:color="auto" w:fill="FFFFFF"/>
        </w:rPr>
        <w:t xml:space="preserve"> parts for automotive and </w:t>
      </w:r>
      <w:r w:rsidRPr="001F7EDF">
        <w:rPr>
          <w:rFonts w:ascii="Times New Roman" w:hAnsi="Times New Roman" w:cs="Times New Roman"/>
          <w:color w:val="000000" w:themeColor="text1"/>
          <w:sz w:val="24"/>
          <w:szCs w:val="24"/>
          <w:bdr w:val="none" w:sz="0" w:space="0" w:color="auto" w:frame="1"/>
          <w:shd w:val="clear" w:color="auto" w:fill="FFFFFF"/>
        </w:rPr>
        <w:t>consumer products</w:t>
      </w:r>
      <w:r w:rsidRPr="001F7EDF">
        <w:rPr>
          <w:rFonts w:ascii="Times New Roman" w:hAnsi="Times New Roman" w:cs="Times New Roman"/>
          <w:color w:val="000000" w:themeColor="text1"/>
          <w:sz w:val="24"/>
          <w:szCs w:val="24"/>
          <w:shd w:val="clear" w:color="auto" w:fill="FFFFFF"/>
        </w:rPr>
        <w:t>. Some of its advantages are:-</w:t>
      </w:r>
    </w:p>
    <w:p w14:paraId="7458D038" w14:textId="29DB9432" w:rsidR="00AB1EEF" w:rsidRPr="00AB1EEF" w:rsidRDefault="00AB1EEF" w:rsidP="00AB1EEF">
      <w:pPr>
        <w:numPr>
          <w:ilvl w:val="0"/>
          <w:numId w:val="19"/>
        </w:numPr>
        <w:spacing w:after="0" w:line="360" w:lineRule="auto"/>
        <w:jc w:val="both"/>
        <w:textAlignment w:val="baseline"/>
        <w:rPr>
          <w:rFonts w:ascii="Times New Roman" w:eastAsia="Times New Roman" w:hAnsi="Times New Roman" w:cs="Times New Roman"/>
          <w:color w:val="000000" w:themeColor="text1"/>
          <w:sz w:val="24"/>
          <w:szCs w:val="24"/>
          <w:lang w:eastAsia="en-IN"/>
        </w:rPr>
      </w:pPr>
      <w:r w:rsidRPr="00AB1EEF">
        <w:rPr>
          <w:rFonts w:ascii="Times New Roman" w:eastAsia="Times New Roman" w:hAnsi="Times New Roman" w:cs="Times New Roman"/>
          <w:color w:val="000000" w:themeColor="text1"/>
          <w:sz w:val="24"/>
          <w:szCs w:val="24"/>
          <w:lang w:eastAsia="en-IN"/>
        </w:rPr>
        <w:t xml:space="preserve">Excellent optical clarity in biaxially oriented films and stretch blow </w:t>
      </w:r>
      <w:r w:rsidR="00A358E1" w:rsidRPr="00AB1EEF">
        <w:rPr>
          <w:rFonts w:ascii="Times New Roman" w:eastAsia="Times New Roman" w:hAnsi="Times New Roman" w:cs="Times New Roman"/>
          <w:color w:val="000000" w:themeColor="text1"/>
          <w:sz w:val="24"/>
          <w:szCs w:val="24"/>
          <w:lang w:eastAsia="en-IN"/>
        </w:rPr>
        <w:t>moulded</w:t>
      </w:r>
      <w:r w:rsidRPr="00AB1EEF">
        <w:rPr>
          <w:rFonts w:ascii="Times New Roman" w:eastAsia="Times New Roman" w:hAnsi="Times New Roman" w:cs="Times New Roman"/>
          <w:color w:val="000000" w:themeColor="text1"/>
          <w:sz w:val="24"/>
          <w:szCs w:val="24"/>
          <w:lang w:eastAsia="en-IN"/>
        </w:rPr>
        <w:t xml:space="preserve"> containers</w:t>
      </w:r>
    </w:p>
    <w:p w14:paraId="0E38DFCB" w14:textId="77777777" w:rsidR="00AB1EEF" w:rsidRPr="00AB1EEF" w:rsidRDefault="00AB1EEF" w:rsidP="00AB1EEF">
      <w:pPr>
        <w:numPr>
          <w:ilvl w:val="0"/>
          <w:numId w:val="19"/>
        </w:numPr>
        <w:spacing w:after="0" w:line="360" w:lineRule="auto"/>
        <w:jc w:val="both"/>
        <w:textAlignment w:val="baseline"/>
        <w:rPr>
          <w:rFonts w:ascii="Times New Roman" w:eastAsia="Times New Roman" w:hAnsi="Times New Roman" w:cs="Times New Roman"/>
          <w:color w:val="000000" w:themeColor="text1"/>
          <w:sz w:val="24"/>
          <w:szCs w:val="24"/>
          <w:lang w:eastAsia="en-IN"/>
        </w:rPr>
      </w:pPr>
      <w:r w:rsidRPr="00AB1EEF">
        <w:rPr>
          <w:rFonts w:ascii="Times New Roman" w:eastAsia="Times New Roman" w:hAnsi="Times New Roman" w:cs="Times New Roman"/>
          <w:color w:val="000000" w:themeColor="text1"/>
          <w:sz w:val="24"/>
          <w:szCs w:val="24"/>
          <w:lang w:eastAsia="en-IN"/>
        </w:rPr>
        <w:t>Low moisture vapor transmission</w:t>
      </w:r>
    </w:p>
    <w:p w14:paraId="36EE3481" w14:textId="3927440E" w:rsidR="00AB1EEF" w:rsidRPr="001F7EDF" w:rsidRDefault="00AB1EEF" w:rsidP="00AB1EEF">
      <w:pPr>
        <w:numPr>
          <w:ilvl w:val="0"/>
          <w:numId w:val="19"/>
        </w:numPr>
        <w:spacing w:after="0" w:line="360" w:lineRule="auto"/>
        <w:jc w:val="both"/>
        <w:textAlignment w:val="baseline"/>
        <w:rPr>
          <w:rFonts w:ascii="Times New Roman" w:eastAsia="Times New Roman" w:hAnsi="Times New Roman" w:cs="Times New Roman"/>
          <w:color w:val="000000" w:themeColor="text1"/>
          <w:sz w:val="24"/>
          <w:szCs w:val="24"/>
          <w:lang w:eastAsia="en-IN"/>
        </w:rPr>
      </w:pPr>
      <w:r w:rsidRPr="00AB1EEF">
        <w:rPr>
          <w:rFonts w:ascii="Times New Roman" w:eastAsia="Times New Roman" w:hAnsi="Times New Roman" w:cs="Times New Roman"/>
          <w:color w:val="000000" w:themeColor="text1"/>
          <w:sz w:val="24"/>
          <w:szCs w:val="24"/>
          <w:lang w:eastAsia="en-IN"/>
        </w:rPr>
        <w:t>Inertness toward acids, alkalis, and most solvents</w:t>
      </w:r>
    </w:p>
    <w:p w14:paraId="326A9C96" w14:textId="5C0A9E8D" w:rsidR="00AB1EEF" w:rsidRPr="00AB1EEF" w:rsidRDefault="00AB1EEF" w:rsidP="00AB1EEF">
      <w:pPr>
        <w:spacing w:after="0" w:line="360" w:lineRule="auto"/>
        <w:ind w:left="720"/>
        <w:jc w:val="center"/>
        <w:textAlignment w:val="baseline"/>
        <w:rPr>
          <w:rFonts w:ascii="Times New Roman" w:eastAsia="Times New Roman" w:hAnsi="Times New Roman" w:cs="Times New Roman"/>
          <w:color w:val="000000" w:themeColor="text1"/>
          <w:sz w:val="24"/>
          <w:szCs w:val="24"/>
          <w:lang w:eastAsia="en-IN"/>
        </w:rPr>
      </w:pPr>
      <w:r w:rsidRPr="001F7EDF">
        <w:rPr>
          <w:noProof/>
          <w:color w:val="000000" w:themeColor="text1"/>
          <w:lang w:eastAsia="en-IN"/>
        </w:rPr>
        <w:drawing>
          <wp:inline distT="0" distB="0" distL="0" distR="0" wp14:anchorId="0EDF6A40" wp14:editId="01C437EE">
            <wp:extent cx="1581150" cy="15811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p>
    <w:p w14:paraId="2D467594" w14:textId="77777777" w:rsidR="00AB1EEF" w:rsidRPr="001F7EDF" w:rsidRDefault="00AB1EEF" w:rsidP="00AB1EEF">
      <w:pPr>
        <w:pStyle w:val="ListParagraph"/>
        <w:spacing w:line="360" w:lineRule="auto"/>
        <w:ind w:left="644"/>
        <w:rPr>
          <w:rFonts w:ascii="Times New Roman" w:hAnsi="Times New Roman" w:cs="Times New Roman"/>
          <w:b/>
          <w:bCs/>
          <w:color w:val="000000" w:themeColor="text1"/>
          <w:sz w:val="24"/>
          <w:szCs w:val="24"/>
        </w:rPr>
      </w:pPr>
    </w:p>
    <w:p w14:paraId="74038D32" w14:textId="77777777" w:rsidR="00AD466B" w:rsidRPr="001F7EDF" w:rsidRDefault="00AD466B" w:rsidP="00AD466B">
      <w:pPr>
        <w:spacing w:line="360" w:lineRule="auto"/>
        <w:jc w:val="both"/>
        <w:rPr>
          <w:rFonts w:ascii="Times New Roman" w:hAnsi="Times New Roman" w:cs="Times New Roman"/>
          <w:b/>
          <w:bCs/>
          <w:color w:val="000000" w:themeColor="text1"/>
          <w:sz w:val="24"/>
          <w:szCs w:val="24"/>
          <w:shd w:val="clear" w:color="auto" w:fill="FFFFFF"/>
        </w:rPr>
      </w:pPr>
      <w:r w:rsidRPr="001F7EDF">
        <w:rPr>
          <w:rFonts w:ascii="Times New Roman" w:hAnsi="Times New Roman" w:cs="Times New Roman"/>
          <w:b/>
          <w:bCs/>
          <w:color w:val="000000" w:themeColor="text1"/>
          <w:sz w:val="24"/>
          <w:szCs w:val="24"/>
          <w:shd w:val="clear" w:color="auto" w:fill="FFFFFF"/>
        </w:rPr>
        <w:t xml:space="preserve">Secondary Packaging </w:t>
      </w:r>
    </w:p>
    <w:p w14:paraId="2BA3243D" w14:textId="474CA768" w:rsidR="00AD466B" w:rsidRPr="001F7EDF" w:rsidRDefault="00AD466B" w:rsidP="00AD466B">
      <w:pPr>
        <w:spacing w:line="360" w:lineRule="auto"/>
        <w:jc w:val="both"/>
        <w:rPr>
          <w:rFonts w:ascii="Times New Roman" w:hAnsi="Times New Roman" w:cs="Times New Roman"/>
          <w:color w:val="000000" w:themeColor="text1"/>
          <w:sz w:val="28"/>
          <w:szCs w:val="28"/>
        </w:rPr>
      </w:pPr>
      <w:r w:rsidRPr="001F7EDF">
        <w:rPr>
          <w:rFonts w:ascii="Times New Roman" w:hAnsi="Times New Roman" w:cs="Times New Roman"/>
          <w:color w:val="000000" w:themeColor="text1"/>
          <w:sz w:val="24"/>
          <w:szCs w:val="24"/>
          <w:shd w:val="clear" w:color="auto" w:fill="FFFFFF"/>
        </w:rPr>
        <w:t xml:space="preserve">Secondary packaging is used mainly for logistical and storage purposes, to protect and collect individual units. Sometimes is also referred to as grouped or display packaging as they are </w:t>
      </w:r>
      <w:r w:rsidRPr="001F7EDF">
        <w:rPr>
          <w:rFonts w:ascii="Times New Roman" w:hAnsi="Times New Roman" w:cs="Times New Roman"/>
          <w:color w:val="000000" w:themeColor="text1"/>
          <w:sz w:val="24"/>
          <w:szCs w:val="24"/>
          <w:shd w:val="clear" w:color="auto" w:fill="FFFFFF"/>
        </w:rPr>
        <w:lastRenderedPageBreak/>
        <w:t>made to display multiple units of products for sale. This facilitates resupply from the warehouse to the store and includes shelf-ready packaging (SRP), retail-ready packaging (RRP) or counter display units (CDU).</w:t>
      </w:r>
    </w:p>
    <w:p w14:paraId="74CE12F1" w14:textId="64478D04" w:rsidR="00EE286B" w:rsidRPr="001F7EDF" w:rsidRDefault="00EE286B" w:rsidP="00EE286B">
      <w:pPr>
        <w:spacing w:after="200" w:line="360" w:lineRule="auto"/>
        <w:jc w:val="both"/>
        <w:rPr>
          <w:rFonts w:ascii="Times New Roman" w:hAnsi="Times New Roman" w:cs="Times New Roman"/>
          <w:b/>
          <w:bCs/>
          <w:color w:val="000000" w:themeColor="text1"/>
          <w:sz w:val="24"/>
          <w:szCs w:val="24"/>
        </w:rPr>
      </w:pPr>
      <w:r w:rsidRPr="001F7EDF">
        <w:rPr>
          <w:rFonts w:ascii="Times New Roman" w:hAnsi="Times New Roman" w:cs="Times New Roman"/>
          <w:b/>
          <w:bCs/>
          <w:color w:val="000000" w:themeColor="text1"/>
          <w:sz w:val="24"/>
          <w:szCs w:val="24"/>
        </w:rPr>
        <w:t xml:space="preserve">Secondary Packing Available for </w:t>
      </w:r>
      <w:r w:rsidR="00C627CD" w:rsidRPr="001F7EDF">
        <w:rPr>
          <w:rFonts w:ascii="Times New Roman" w:hAnsi="Times New Roman" w:cs="Times New Roman"/>
          <w:b/>
          <w:bCs/>
          <w:color w:val="000000" w:themeColor="text1"/>
          <w:sz w:val="24"/>
          <w:szCs w:val="24"/>
        </w:rPr>
        <w:t>Onion paste</w:t>
      </w:r>
      <w:r w:rsidRPr="001F7EDF">
        <w:rPr>
          <w:rFonts w:ascii="Times New Roman" w:hAnsi="Times New Roman" w:cs="Times New Roman"/>
          <w:b/>
          <w:bCs/>
          <w:color w:val="000000" w:themeColor="text1"/>
          <w:sz w:val="24"/>
          <w:szCs w:val="24"/>
        </w:rPr>
        <w:t xml:space="preserve"> in market</w:t>
      </w:r>
    </w:p>
    <w:p w14:paraId="20B9AFFF" w14:textId="2A8CE2FD" w:rsidR="00EE286B" w:rsidRPr="001F7EDF" w:rsidRDefault="00EE286B" w:rsidP="00EE286B">
      <w:pPr>
        <w:spacing w:after="200" w:line="360" w:lineRule="auto"/>
        <w:jc w:val="center"/>
        <w:rPr>
          <w:rFonts w:ascii="Times New Roman" w:hAnsi="Times New Roman" w:cs="Times New Roman"/>
          <w:b/>
          <w:color w:val="000000" w:themeColor="text1"/>
          <w:sz w:val="24"/>
          <w:szCs w:val="24"/>
        </w:rPr>
      </w:pPr>
      <w:r w:rsidRPr="001F7EDF">
        <w:rPr>
          <w:noProof/>
          <w:color w:val="000000" w:themeColor="text1"/>
          <w:lang w:eastAsia="en-IN"/>
        </w:rPr>
        <w:drawing>
          <wp:inline distT="0" distB="0" distL="0" distR="0" wp14:anchorId="5B8099D0" wp14:editId="79ECCB63">
            <wp:extent cx="1790700" cy="1572267"/>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12140" cy="1591092"/>
                    </a:xfrm>
                    <a:prstGeom prst="rect">
                      <a:avLst/>
                    </a:prstGeom>
                    <a:noFill/>
                    <a:ln>
                      <a:noFill/>
                    </a:ln>
                  </pic:spPr>
                </pic:pic>
              </a:graphicData>
            </a:graphic>
          </wp:inline>
        </w:drawing>
      </w:r>
    </w:p>
    <w:p w14:paraId="2E002A91" w14:textId="77777777" w:rsidR="00EE286B" w:rsidRPr="001F7EDF" w:rsidRDefault="00EE286B" w:rsidP="00EE286B">
      <w:pPr>
        <w:numPr>
          <w:ilvl w:val="1"/>
          <w:numId w:val="16"/>
        </w:numPr>
        <w:tabs>
          <w:tab w:val="clear" w:pos="1506"/>
        </w:tabs>
        <w:spacing w:after="200" w:line="276" w:lineRule="auto"/>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Paper boards</w:t>
      </w:r>
    </w:p>
    <w:p w14:paraId="576DC50E" w14:textId="77777777" w:rsidR="00EE286B" w:rsidRPr="001F7EDF" w:rsidRDefault="00EE286B" w:rsidP="00EE286B">
      <w:pPr>
        <w:numPr>
          <w:ilvl w:val="1"/>
          <w:numId w:val="16"/>
        </w:numPr>
        <w:tabs>
          <w:tab w:val="clear" w:pos="1506"/>
        </w:tabs>
        <w:spacing w:after="200" w:line="276" w:lineRule="auto"/>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Cartons</w:t>
      </w:r>
    </w:p>
    <w:p w14:paraId="292D95C2" w14:textId="77777777" w:rsidR="00EE286B" w:rsidRPr="001F7EDF" w:rsidRDefault="00EE286B" w:rsidP="00EE286B">
      <w:pPr>
        <w:numPr>
          <w:ilvl w:val="1"/>
          <w:numId w:val="16"/>
        </w:numPr>
        <w:tabs>
          <w:tab w:val="clear" w:pos="1506"/>
        </w:tabs>
        <w:spacing w:after="200" w:line="276" w:lineRule="auto"/>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Reusable Plastic Crates</w:t>
      </w:r>
    </w:p>
    <w:p w14:paraId="590290B5" w14:textId="77777777" w:rsidR="00AD466B" w:rsidRPr="001F7EDF" w:rsidRDefault="00AD466B" w:rsidP="00EE286B">
      <w:pPr>
        <w:spacing w:line="360" w:lineRule="auto"/>
        <w:jc w:val="both"/>
        <w:rPr>
          <w:rFonts w:ascii="Times New Roman" w:hAnsi="Times New Roman" w:cs="Times New Roman"/>
          <w:b/>
          <w:bCs/>
          <w:color w:val="000000" w:themeColor="text1"/>
          <w:sz w:val="24"/>
          <w:szCs w:val="24"/>
        </w:rPr>
      </w:pPr>
    </w:p>
    <w:p w14:paraId="54D70DFD" w14:textId="62BF1E84" w:rsidR="00EE286B" w:rsidRPr="001F7EDF" w:rsidRDefault="00EE286B" w:rsidP="00EE286B">
      <w:pPr>
        <w:spacing w:line="360" w:lineRule="auto"/>
        <w:jc w:val="both"/>
        <w:rPr>
          <w:rFonts w:ascii="Times New Roman" w:hAnsi="Times New Roman" w:cs="Times New Roman"/>
          <w:b/>
          <w:bCs/>
          <w:color w:val="000000" w:themeColor="text1"/>
          <w:sz w:val="24"/>
          <w:szCs w:val="24"/>
        </w:rPr>
      </w:pPr>
      <w:r w:rsidRPr="001F7EDF">
        <w:rPr>
          <w:rFonts w:ascii="Times New Roman" w:hAnsi="Times New Roman" w:cs="Times New Roman"/>
          <w:b/>
          <w:bCs/>
          <w:color w:val="000000" w:themeColor="text1"/>
          <w:sz w:val="24"/>
          <w:szCs w:val="24"/>
        </w:rPr>
        <w:t xml:space="preserve">Tertiary packaging </w:t>
      </w:r>
    </w:p>
    <w:p w14:paraId="58D4FD9C" w14:textId="16AA127C" w:rsidR="00AD466B" w:rsidRPr="001F7EDF" w:rsidRDefault="00AD466B" w:rsidP="00EE286B">
      <w:pPr>
        <w:spacing w:line="360" w:lineRule="auto"/>
        <w:jc w:val="both"/>
        <w:rPr>
          <w:rFonts w:ascii="Times New Roman" w:hAnsi="Times New Roman" w:cs="Times New Roman"/>
          <w:color w:val="000000" w:themeColor="text1"/>
          <w:sz w:val="28"/>
          <w:szCs w:val="28"/>
        </w:rPr>
      </w:pPr>
      <w:r w:rsidRPr="001F7EDF">
        <w:rPr>
          <w:rFonts w:ascii="Times New Roman" w:hAnsi="Times New Roman" w:cs="Times New Roman"/>
          <w:color w:val="000000" w:themeColor="text1"/>
          <w:sz w:val="24"/>
          <w:szCs w:val="24"/>
          <w:shd w:val="clear" w:color="auto" w:fill="FFFFFF"/>
        </w:rPr>
        <w:t>Tertiary packaging is typically not seen by consumers since it is usually removed by retailers before products are displayed for sale. It is one of the three types of wrapping used to protect manufactured goods for shipping or storing. It is used to protect not only the product but also its secondary and primary packaging.</w:t>
      </w:r>
    </w:p>
    <w:p w14:paraId="59408CEF" w14:textId="77777777" w:rsidR="00EE286B" w:rsidRPr="001F7EDF" w:rsidRDefault="00EE286B" w:rsidP="00EE286B">
      <w:pPr>
        <w:pStyle w:val="ListParagraph"/>
        <w:spacing w:line="360" w:lineRule="auto"/>
        <w:ind w:left="786"/>
        <w:jc w:val="center"/>
        <w:rPr>
          <w:rFonts w:ascii="Times New Roman" w:hAnsi="Times New Roman" w:cs="Times New Roman"/>
          <w:b/>
          <w:bCs/>
          <w:color w:val="000000" w:themeColor="text1"/>
          <w:sz w:val="24"/>
          <w:szCs w:val="24"/>
        </w:rPr>
      </w:pPr>
      <w:r w:rsidRPr="001F7EDF">
        <w:rPr>
          <w:noProof/>
          <w:color w:val="000000" w:themeColor="text1"/>
          <w:lang w:eastAsia="en-IN"/>
        </w:rPr>
        <w:drawing>
          <wp:inline distT="0" distB="0" distL="0" distR="0" wp14:anchorId="748E3E86" wp14:editId="10019770">
            <wp:extent cx="2234565" cy="168223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52640" cy="1695844"/>
                    </a:xfrm>
                    <a:prstGeom prst="rect">
                      <a:avLst/>
                    </a:prstGeom>
                    <a:noFill/>
                    <a:ln>
                      <a:noFill/>
                    </a:ln>
                  </pic:spPr>
                </pic:pic>
              </a:graphicData>
            </a:graphic>
          </wp:inline>
        </w:drawing>
      </w:r>
    </w:p>
    <w:p w14:paraId="1C6B877D" w14:textId="77777777" w:rsidR="00EE286B" w:rsidRPr="001F7EDF" w:rsidRDefault="00EE286B" w:rsidP="00EE286B">
      <w:pPr>
        <w:pStyle w:val="ListParagraph"/>
        <w:spacing w:line="360" w:lineRule="auto"/>
        <w:ind w:left="786"/>
        <w:rPr>
          <w:rFonts w:ascii="Times New Roman" w:hAnsi="Times New Roman" w:cs="Times New Roman"/>
          <w:b/>
          <w:bCs/>
          <w:color w:val="000000" w:themeColor="text1"/>
          <w:sz w:val="24"/>
          <w:szCs w:val="24"/>
        </w:rPr>
      </w:pPr>
    </w:p>
    <w:p w14:paraId="64399801" w14:textId="77777777" w:rsidR="00EE286B" w:rsidRPr="001F7EDF" w:rsidRDefault="00EE286B" w:rsidP="00EE286B">
      <w:pPr>
        <w:pStyle w:val="ListParagraph"/>
        <w:spacing w:line="360" w:lineRule="auto"/>
        <w:ind w:left="786"/>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sym w:font="Symbol" w:char="F0B7"/>
      </w:r>
      <w:r w:rsidRPr="001F7EDF">
        <w:rPr>
          <w:rFonts w:ascii="Times New Roman" w:hAnsi="Times New Roman" w:cs="Times New Roman"/>
          <w:color w:val="000000" w:themeColor="text1"/>
          <w:sz w:val="24"/>
          <w:szCs w:val="24"/>
        </w:rPr>
        <w:t xml:space="preserve">Used for handling of bulk during storage and transport. </w:t>
      </w:r>
    </w:p>
    <w:p w14:paraId="7A74E68B" w14:textId="54D741D8" w:rsidR="00EE286B" w:rsidRPr="00703D68" w:rsidRDefault="00EE286B" w:rsidP="00703D68">
      <w:pPr>
        <w:pStyle w:val="ListParagraph"/>
        <w:shd w:val="clear" w:color="auto" w:fill="FFFFFF" w:themeFill="background1"/>
        <w:spacing w:line="360" w:lineRule="auto"/>
        <w:ind w:left="786"/>
        <w:jc w:val="both"/>
        <w:rPr>
          <w:rFonts w:ascii="Times New Roman" w:hAnsi="Times New Roman" w:cs="Times New Roman"/>
          <w:color w:val="000000" w:themeColor="text1"/>
          <w:sz w:val="24"/>
          <w:szCs w:val="24"/>
          <w:shd w:val="clear" w:color="auto" w:fill="FEFEFE"/>
        </w:rPr>
      </w:pPr>
      <w:r w:rsidRPr="001F7EDF">
        <w:rPr>
          <w:rFonts w:ascii="Times New Roman" w:hAnsi="Times New Roman" w:cs="Times New Roman"/>
          <w:color w:val="000000" w:themeColor="text1"/>
          <w:sz w:val="24"/>
          <w:szCs w:val="24"/>
        </w:rPr>
        <w:sym w:font="Symbol" w:char="F0B7"/>
      </w:r>
      <w:r w:rsidRPr="001F7EDF">
        <w:rPr>
          <w:rFonts w:ascii="Times New Roman" w:hAnsi="Times New Roman" w:cs="Times New Roman"/>
          <w:color w:val="000000" w:themeColor="text1"/>
          <w:sz w:val="24"/>
          <w:szCs w:val="24"/>
        </w:rPr>
        <w:t xml:space="preserve"> Carton palletized unit of secondary package. Package for any product is selected based on their characteristics and stability</w:t>
      </w:r>
    </w:p>
    <w:p w14:paraId="6A1C2853" w14:textId="7493EEC3" w:rsidR="0008217A" w:rsidRPr="00703D68" w:rsidRDefault="0008217A" w:rsidP="00703D68">
      <w:pPr>
        <w:spacing w:line="360" w:lineRule="auto"/>
        <w:jc w:val="center"/>
        <w:rPr>
          <w:rFonts w:ascii="Times New Roman" w:hAnsi="Times New Roman" w:cs="Times New Roman"/>
          <w:b/>
          <w:bCs/>
          <w:color w:val="000000" w:themeColor="text1"/>
          <w:sz w:val="24"/>
          <w:szCs w:val="24"/>
          <w:shd w:val="clear" w:color="auto" w:fill="FFFFFF"/>
        </w:rPr>
      </w:pPr>
      <w:r w:rsidRPr="001F7EDF">
        <w:rPr>
          <w:rFonts w:ascii="Times New Roman" w:hAnsi="Times New Roman"/>
          <w:b/>
          <w:bCs/>
          <w:color w:val="000000" w:themeColor="text1"/>
          <w:sz w:val="28"/>
          <w:szCs w:val="28"/>
        </w:rPr>
        <w:lastRenderedPageBreak/>
        <w:t>CHAPTER 4</w:t>
      </w:r>
    </w:p>
    <w:p w14:paraId="5543E060" w14:textId="77777777" w:rsidR="0008217A" w:rsidRPr="001F7EDF" w:rsidRDefault="0008217A" w:rsidP="0008217A">
      <w:pPr>
        <w:autoSpaceDE w:val="0"/>
        <w:autoSpaceDN w:val="0"/>
        <w:adjustRightInd w:val="0"/>
        <w:spacing w:after="0" w:line="360" w:lineRule="auto"/>
        <w:jc w:val="center"/>
        <w:rPr>
          <w:rFonts w:ascii="Times New Roman" w:hAnsi="Times New Roman"/>
          <w:b/>
          <w:bCs/>
          <w:color w:val="000000" w:themeColor="text1"/>
          <w:sz w:val="28"/>
          <w:szCs w:val="28"/>
        </w:rPr>
      </w:pPr>
      <w:r w:rsidRPr="001F7EDF">
        <w:rPr>
          <w:rFonts w:ascii="Times New Roman" w:hAnsi="Times New Roman"/>
          <w:b/>
          <w:bCs/>
          <w:color w:val="000000" w:themeColor="text1"/>
          <w:sz w:val="28"/>
          <w:szCs w:val="28"/>
        </w:rPr>
        <w:t>FOOD SAFETY REGULATIONS AND STANDARDS</w:t>
      </w:r>
    </w:p>
    <w:p w14:paraId="2803B61E" w14:textId="77777777" w:rsidR="0008217A" w:rsidRPr="001F7EDF" w:rsidRDefault="0008217A" w:rsidP="0008217A">
      <w:pPr>
        <w:autoSpaceDE w:val="0"/>
        <w:autoSpaceDN w:val="0"/>
        <w:adjustRightInd w:val="0"/>
        <w:spacing w:after="0" w:line="360" w:lineRule="auto"/>
        <w:jc w:val="center"/>
        <w:rPr>
          <w:rFonts w:ascii="Times New Roman" w:hAnsi="Times New Roman"/>
          <w:b/>
          <w:bCs/>
          <w:color w:val="000000" w:themeColor="text1"/>
          <w:sz w:val="28"/>
          <w:szCs w:val="28"/>
        </w:rPr>
      </w:pPr>
    </w:p>
    <w:p w14:paraId="7D8B1C1F" w14:textId="50F69241" w:rsidR="0008217A" w:rsidRPr="001F7EDF" w:rsidRDefault="0008217A" w:rsidP="0008217A">
      <w:pPr>
        <w:autoSpaceDE w:val="0"/>
        <w:autoSpaceDN w:val="0"/>
        <w:adjustRightInd w:val="0"/>
        <w:spacing w:after="0" w:line="360" w:lineRule="auto"/>
        <w:jc w:val="both"/>
        <w:rPr>
          <w:rFonts w:ascii="Times New Roman" w:hAnsi="Times New Roman" w:cs="Times New Roman"/>
          <w:b/>
          <w:bCs/>
          <w:color w:val="000000" w:themeColor="text1"/>
          <w:sz w:val="24"/>
          <w:szCs w:val="24"/>
        </w:rPr>
      </w:pPr>
      <w:r w:rsidRPr="001F7EDF">
        <w:rPr>
          <w:rFonts w:ascii="Times New Roman" w:hAnsi="Times New Roman"/>
          <w:b/>
          <w:bCs/>
          <w:color w:val="000000" w:themeColor="text1"/>
          <w:sz w:val="24"/>
          <w:szCs w:val="24"/>
          <w:lang w:eastAsia="en-IN"/>
        </w:rPr>
        <w:t xml:space="preserve"> 4.1</w:t>
      </w:r>
      <w:r w:rsidRPr="001F7EDF">
        <w:rPr>
          <w:rFonts w:ascii="Times New Roman" w:hAnsi="Times New Roman"/>
          <w:color w:val="000000" w:themeColor="text1"/>
          <w:sz w:val="24"/>
          <w:szCs w:val="24"/>
          <w:lang w:eastAsia="en-IN"/>
        </w:rPr>
        <w:t xml:space="preserve"> </w:t>
      </w:r>
      <w:r w:rsidR="008A3F09" w:rsidRPr="001F7EDF">
        <w:rPr>
          <w:rFonts w:ascii="Times New Roman" w:hAnsi="Times New Roman" w:cs="Times New Roman"/>
          <w:b/>
          <w:bCs/>
          <w:color w:val="000000" w:themeColor="text1"/>
          <w:sz w:val="24"/>
          <w:szCs w:val="24"/>
        </w:rPr>
        <w:t>DEFINITION OF STANDARDS</w:t>
      </w:r>
      <w:r w:rsidR="00E55097" w:rsidRPr="001F7EDF">
        <w:rPr>
          <w:rFonts w:ascii="Times New Roman" w:hAnsi="Times New Roman" w:cs="Times New Roman"/>
          <w:b/>
          <w:bCs/>
          <w:color w:val="000000" w:themeColor="text1"/>
          <w:sz w:val="24"/>
          <w:szCs w:val="24"/>
        </w:rPr>
        <w:t xml:space="preserve"> </w:t>
      </w:r>
      <w:r w:rsidR="001F7EDF" w:rsidRPr="001F7EDF">
        <w:rPr>
          <w:rFonts w:ascii="Times New Roman" w:hAnsi="Times New Roman" w:cs="Times New Roman"/>
          <w:b/>
          <w:bCs/>
          <w:color w:val="000000" w:themeColor="text1"/>
          <w:sz w:val="24"/>
          <w:szCs w:val="24"/>
        </w:rPr>
        <w:t>- (FOOD</w:t>
      </w:r>
      <w:r w:rsidR="00E55097" w:rsidRPr="001F7EDF">
        <w:rPr>
          <w:rFonts w:ascii="Times New Roman" w:hAnsi="Times New Roman" w:cs="Times New Roman"/>
          <w:b/>
          <w:bCs/>
          <w:color w:val="000000" w:themeColor="text1"/>
          <w:sz w:val="24"/>
          <w:szCs w:val="24"/>
          <w:lang w:eastAsia="en-IN"/>
        </w:rPr>
        <w:t xml:space="preserve"> PRODUCTS STANDARDS AND FOOD ADDITIVES. REGULATIONS, 2011)</w:t>
      </w:r>
    </w:p>
    <w:p w14:paraId="35D1AAC2" w14:textId="017D66B2" w:rsidR="0008217A" w:rsidRPr="001F7EDF" w:rsidRDefault="0008217A" w:rsidP="00D1552A">
      <w:pPr>
        <w:autoSpaceDE w:val="0"/>
        <w:autoSpaceDN w:val="0"/>
        <w:adjustRightInd w:val="0"/>
        <w:spacing w:after="0" w:line="360" w:lineRule="auto"/>
        <w:jc w:val="both"/>
        <w:rPr>
          <w:rFonts w:ascii="Times New Roman" w:hAnsi="Times New Roman" w:cs="Times New Roman"/>
          <w:b/>
          <w:bCs/>
          <w:color w:val="000000" w:themeColor="text1"/>
          <w:sz w:val="24"/>
          <w:szCs w:val="24"/>
        </w:rPr>
      </w:pPr>
      <w:r w:rsidRPr="001F7EDF">
        <w:rPr>
          <w:rFonts w:ascii="Times New Roman" w:hAnsi="Times New Roman" w:cs="Times New Roman"/>
          <w:color w:val="000000" w:themeColor="text1"/>
          <w:sz w:val="24"/>
          <w:szCs w:val="24"/>
        </w:rPr>
        <w:t xml:space="preserve">According to FSSAI Standards </w:t>
      </w:r>
      <w:r w:rsidR="00D1552A" w:rsidRPr="001F7EDF">
        <w:rPr>
          <w:rFonts w:ascii="Times New Roman" w:hAnsi="Times New Roman" w:cs="Times New Roman"/>
          <w:color w:val="000000" w:themeColor="text1"/>
          <w:sz w:val="24"/>
          <w:szCs w:val="24"/>
        </w:rPr>
        <w:t>(</w:t>
      </w:r>
      <w:r w:rsidR="00D1552A" w:rsidRPr="001F7EDF">
        <w:rPr>
          <w:rFonts w:ascii="Times New Roman" w:hAnsi="Times New Roman" w:cs="Times New Roman"/>
          <w:color w:val="000000" w:themeColor="text1"/>
          <w:sz w:val="24"/>
          <w:szCs w:val="24"/>
          <w:lang w:eastAsia="en-IN"/>
        </w:rPr>
        <w:t>Food Products Standards and Food Additives) Regulations, 2011)</w:t>
      </w:r>
      <w:r w:rsidR="00D1552A" w:rsidRPr="001F7EDF">
        <w:rPr>
          <w:rFonts w:ascii="Times New Roman" w:hAnsi="Times New Roman" w:cs="Times New Roman"/>
          <w:b/>
          <w:bCs/>
          <w:color w:val="000000" w:themeColor="text1"/>
          <w:sz w:val="24"/>
          <w:szCs w:val="24"/>
          <w:lang w:eastAsia="en-IN"/>
        </w:rPr>
        <w:t xml:space="preserve"> </w:t>
      </w:r>
      <w:r w:rsidRPr="001F7EDF">
        <w:rPr>
          <w:rFonts w:ascii="Times New Roman" w:hAnsi="Times New Roman" w:cs="Times New Roman"/>
          <w:b/>
          <w:bCs/>
          <w:color w:val="000000" w:themeColor="text1"/>
          <w:sz w:val="24"/>
          <w:szCs w:val="24"/>
        </w:rPr>
        <w:t>2.3.28</w:t>
      </w:r>
      <w:r w:rsidR="00D1552A" w:rsidRPr="001F7EDF">
        <w:rPr>
          <w:rFonts w:ascii="Times New Roman" w:hAnsi="Times New Roman" w:cs="Times New Roman"/>
          <w:b/>
          <w:bCs/>
          <w:color w:val="000000" w:themeColor="text1"/>
          <w:sz w:val="24"/>
          <w:szCs w:val="24"/>
        </w:rPr>
        <w:t xml:space="preserve"> Culinary Pastes / Fruits and Vegetable Sauces Other Than Tomato Sauce and Soya Sauce</w:t>
      </w:r>
      <w:r w:rsidR="00717FCC" w:rsidRPr="001F7EDF">
        <w:rPr>
          <w:rFonts w:ascii="Times New Roman" w:hAnsi="Times New Roman" w:cs="Times New Roman"/>
          <w:b/>
          <w:bCs/>
          <w:color w:val="000000" w:themeColor="text1"/>
          <w:sz w:val="24"/>
          <w:szCs w:val="24"/>
        </w:rPr>
        <w:tab/>
      </w:r>
    </w:p>
    <w:p w14:paraId="6B9DB1A7" w14:textId="4FE346AF" w:rsidR="00D1552A" w:rsidRPr="001F7EDF" w:rsidRDefault="00D1552A" w:rsidP="00D1552A">
      <w:pPr>
        <w:autoSpaceDE w:val="0"/>
        <w:autoSpaceDN w:val="0"/>
        <w:adjustRightInd w:val="0"/>
        <w:spacing w:after="0" w:line="360" w:lineRule="auto"/>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1. Culinary Pastes / Fruits and Vegetable Sauces Other Than Tomato Sauce and Soya Sauce means a culinary preparation used as an adjunct to food, prepared from edible portion of any suitable fruit/vegetable including, roots, tubers &amp; rhizomes, their pulps/purees, dried fruits, singly or in combination by blending with nutritive sweeteners, salt, spices and condiments and other ingredient appropriate to the product.</w:t>
      </w:r>
    </w:p>
    <w:p w14:paraId="316E5E50" w14:textId="7F58A8AB" w:rsidR="0008217A" w:rsidRPr="001F7EDF" w:rsidRDefault="00D1552A" w:rsidP="00D1552A">
      <w:pPr>
        <w:autoSpaceDE w:val="0"/>
        <w:autoSpaceDN w:val="0"/>
        <w:adjustRightInd w:val="0"/>
        <w:spacing w:after="0" w:line="360" w:lineRule="auto"/>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2. It may contain caramel but shall not contain any other added colour whether natural or synthetic. The product shall conform to the microbiological requirements given in Appendix B. It shall meet the following requirements:</w:t>
      </w:r>
      <w:r w:rsidRPr="001F7EDF">
        <w:rPr>
          <w:rFonts w:ascii="Times New Roman" w:eastAsia="TimesNewRomanPSMT" w:hAnsi="Times New Roman" w:cs="Times New Roman"/>
          <w:color w:val="000000" w:themeColor="text1"/>
          <w:sz w:val="24"/>
          <w:szCs w:val="24"/>
        </w:rPr>
        <w:t xml:space="preserve"> -</w:t>
      </w:r>
    </w:p>
    <w:tbl>
      <w:tblPr>
        <w:tblStyle w:val="TableGrid"/>
        <w:tblpPr w:leftFromText="180" w:rightFromText="180" w:vertAnchor="text" w:horzAnchor="margin" w:tblpY="264"/>
        <w:tblW w:w="0" w:type="auto"/>
        <w:tblLook w:val="04A0" w:firstRow="1" w:lastRow="0" w:firstColumn="1" w:lastColumn="0" w:noHBand="0" w:noVBand="1"/>
      </w:tblPr>
      <w:tblGrid>
        <w:gridCol w:w="2775"/>
        <w:gridCol w:w="2761"/>
        <w:gridCol w:w="2760"/>
      </w:tblGrid>
      <w:tr w:rsidR="001F7EDF" w:rsidRPr="001F7EDF" w14:paraId="0F95B245" w14:textId="77777777" w:rsidTr="00717FCC">
        <w:tc>
          <w:tcPr>
            <w:tcW w:w="2775" w:type="dxa"/>
          </w:tcPr>
          <w:p w14:paraId="4AD062FC" w14:textId="77777777" w:rsidR="00717FCC" w:rsidRPr="001F7EDF" w:rsidRDefault="00717FCC" w:rsidP="00717FCC">
            <w:pPr>
              <w:pStyle w:val="Default"/>
              <w:spacing w:line="360" w:lineRule="auto"/>
              <w:rPr>
                <w:rFonts w:ascii="Times New Roman" w:hAnsi="Times New Roman" w:cs="Times New Roman"/>
                <w:color w:val="000000" w:themeColor="text1"/>
              </w:rPr>
            </w:pPr>
            <w:r w:rsidRPr="001F7EDF">
              <w:rPr>
                <w:rFonts w:ascii="Times New Roman" w:hAnsi="Times New Roman" w:cs="Times New Roman"/>
                <w:i/>
                <w:iCs/>
                <w:color w:val="000000" w:themeColor="text1"/>
              </w:rPr>
              <w:t>Name of the Product</w:t>
            </w:r>
          </w:p>
        </w:tc>
        <w:tc>
          <w:tcPr>
            <w:tcW w:w="2761" w:type="dxa"/>
          </w:tcPr>
          <w:p w14:paraId="37723AFC" w14:textId="77777777" w:rsidR="00717FCC" w:rsidRPr="001F7EDF" w:rsidRDefault="00717FCC" w:rsidP="00717FCC">
            <w:pPr>
              <w:autoSpaceDE w:val="0"/>
              <w:autoSpaceDN w:val="0"/>
              <w:adjustRightInd w:val="0"/>
              <w:rPr>
                <w:rFonts w:ascii="Times New Roman" w:hAnsi="Times New Roman" w:cs="Times New Roman"/>
                <w:i/>
                <w:iCs/>
                <w:color w:val="000000" w:themeColor="text1"/>
                <w:sz w:val="24"/>
                <w:szCs w:val="24"/>
              </w:rPr>
            </w:pPr>
            <w:r w:rsidRPr="001F7EDF">
              <w:rPr>
                <w:rFonts w:ascii="Times New Roman" w:hAnsi="Times New Roman" w:cs="Times New Roman"/>
                <w:i/>
                <w:iCs/>
                <w:color w:val="000000" w:themeColor="text1"/>
                <w:sz w:val="24"/>
                <w:szCs w:val="24"/>
              </w:rPr>
              <w:t xml:space="preserve">Total Soluble Solids </w:t>
            </w:r>
          </w:p>
          <w:p w14:paraId="344D9C6E" w14:textId="77777777" w:rsidR="00717FCC" w:rsidRPr="001F7EDF" w:rsidRDefault="00717FCC" w:rsidP="00717FCC">
            <w:pPr>
              <w:pStyle w:val="Default"/>
              <w:spacing w:line="360" w:lineRule="auto"/>
              <w:rPr>
                <w:rFonts w:ascii="Times New Roman" w:hAnsi="Times New Roman" w:cs="Times New Roman"/>
                <w:color w:val="000000" w:themeColor="text1"/>
              </w:rPr>
            </w:pPr>
            <w:r w:rsidRPr="001F7EDF">
              <w:rPr>
                <w:rFonts w:ascii="Times New Roman" w:hAnsi="Times New Roman" w:cs="Times New Roman"/>
                <w:i/>
                <w:iCs/>
                <w:color w:val="000000" w:themeColor="text1"/>
              </w:rPr>
              <w:t>(Salt free basis) (m/m)</w:t>
            </w:r>
          </w:p>
        </w:tc>
        <w:tc>
          <w:tcPr>
            <w:tcW w:w="2760" w:type="dxa"/>
          </w:tcPr>
          <w:p w14:paraId="2076FB5C" w14:textId="77777777" w:rsidR="00717FCC" w:rsidRPr="001F7EDF" w:rsidRDefault="00717FCC" w:rsidP="00717FCC">
            <w:pPr>
              <w:pStyle w:val="Default"/>
              <w:spacing w:line="360" w:lineRule="auto"/>
              <w:rPr>
                <w:rFonts w:ascii="Times New Roman" w:hAnsi="Times New Roman" w:cs="Times New Roman"/>
                <w:color w:val="000000" w:themeColor="text1"/>
              </w:rPr>
            </w:pPr>
            <w:r w:rsidRPr="001F7EDF">
              <w:rPr>
                <w:rFonts w:ascii="Times New Roman" w:hAnsi="Times New Roman" w:cs="Times New Roman"/>
                <w:i/>
                <w:iCs/>
                <w:color w:val="000000" w:themeColor="text1"/>
              </w:rPr>
              <w:t>Acidity % (as acetic acid)</w:t>
            </w:r>
          </w:p>
        </w:tc>
      </w:tr>
      <w:tr w:rsidR="001F7EDF" w:rsidRPr="001F7EDF" w14:paraId="44DC71A7" w14:textId="77777777" w:rsidTr="00717FCC">
        <w:tc>
          <w:tcPr>
            <w:tcW w:w="2775" w:type="dxa"/>
          </w:tcPr>
          <w:p w14:paraId="7CE4BD3B" w14:textId="77777777" w:rsidR="00717FCC" w:rsidRPr="001F7EDF" w:rsidRDefault="00717FCC" w:rsidP="00717FCC">
            <w:pPr>
              <w:pStyle w:val="Default"/>
              <w:spacing w:line="360" w:lineRule="auto"/>
              <w:rPr>
                <w:rFonts w:ascii="Times New Roman" w:hAnsi="Times New Roman" w:cs="Times New Roman"/>
                <w:color w:val="000000" w:themeColor="text1"/>
              </w:rPr>
            </w:pPr>
            <w:r w:rsidRPr="001F7EDF">
              <w:rPr>
                <w:rFonts w:ascii="Times New Roman" w:hAnsi="Times New Roman" w:cs="Times New Roman"/>
                <w:color w:val="000000" w:themeColor="text1"/>
              </w:rPr>
              <w:t>Sauces/ Culinary Paste</w:t>
            </w:r>
          </w:p>
        </w:tc>
        <w:tc>
          <w:tcPr>
            <w:tcW w:w="2761" w:type="dxa"/>
          </w:tcPr>
          <w:p w14:paraId="6E3C7B2A" w14:textId="77777777" w:rsidR="00717FCC" w:rsidRPr="001F7EDF" w:rsidRDefault="00717FCC" w:rsidP="00717FCC">
            <w:pPr>
              <w:pStyle w:val="Default"/>
              <w:spacing w:line="360" w:lineRule="auto"/>
              <w:rPr>
                <w:rFonts w:ascii="Times New Roman" w:hAnsi="Times New Roman" w:cs="Times New Roman"/>
                <w:color w:val="000000" w:themeColor="text1"/>
              </w:rPr>
            </w:pPr>
            <w:r w:rsidRPr="001F7EDF">
              <w:rPr>
                <w:rFonts w:ascii="Times New Roman" w:hAnsi="Times New Roman" w:cs="Times New Roman"/>
                <w:color w:val="000000" w:themeColor="text1"/>
              </w:rPr>
              <w:t>Not less than 15.0 percent</w:t>
            </w:r>
          </w:p>
        </w:tc>
        <w:tc>
          <w:tcPr>
            <w:tcW w:w="2760" w:type="dxa"/>
          </w:tcPr>
          <w:p w14:paraId="214DE87B" w14:textId="77777777" w:rsidR="00717FCC" w:rsidRPr="001F7EDF" w:rsidRDefault="00717FCC" w:rsidP="00717FCC">
            <w:pPr>
              <w:pStyle w:val="Default"/>
              <w:spacing w:line="360" w:lineRule="auto"/>
              <w:rPr>
                <w:rFonts w:ascii="Times New Roman" w:hAnsi="Times New Roman" w:cs="Times New Roman"/>
                <w:color w:val="000000" w:themeColor="text1"/>
              </w:rPr>
            </w:pPr>
            <w:r w:rsidRPr="001F7EDF">
              <w:rPr>
                <w:rFonts w:ascii="Times New Roman" w:hAnsi="Times New Roman" w:cs="Times New Roman"/>
                <w:color w:val="000000" w:themeColor="text1"/>
              </w:rPr>
              <w:t>Not less than 1.2 percent</w:t>
            </w:r>
          </w:p>
        </w:tc>
      </w:tr>
    </w:tbl>
    <w:p w14:paraId="3627A4AE" w14:textId="54307B9B" w:rsidR="009B37D8" w:rsidRPr="001F7EDF" w:rsidRDefault="009B37D8" w:rsidP="009B37D8">
      <w:pPr>
        <w:pStyle w:val="NormalWeb"/>
        <w:spacing w:before="375" w:beforeAutospacing="0" w:after="375" w:afterAutospacing="0" w:line="360" w:lineRule="auto"/>
        <w:jc w:val="both"/>
        <w:rPr>
          <w:b/>
          <w:bCs/>
          <w:color w:val="000000" w:themeColor="text1"/>
        </w:rPr>
      </w:pPr>
    </w:p>
    <w:p w14:paraId="6302C5B2" w14:textId="7C671613" w:rsidR="00717FCC" w:rsidRPr="001F7EDF" w:rsidRDefault="00717FCC" w:rsidP="009B37D8">
      <w:pPr>
        <w:pStyle w:val="NormalWeb"/>
        <w:spacing w:before="375" w:beforeAutospacing="0" w:after="375" w:afterAutospacing="0" w:line="360" w:lineRule="auto"/>
        <w:jc w:val="both"/>
        <w:rPr>
          <w:b/>
          <w:bCs/>
          <w:color w:val="000000" w:themeColor="text1"/>
        </w:rPr>
      </w:pPr>
    </w:p>
    <w:p w14:paraId="19C6E3FF" w14:textId="2916E9FE" w:rsidR="00717FCC" w:rsidRPr="001F7EDF" w:rsidRDefault="00717FCC" w:rsidP="00717FCC">
      <w:pPr>
        <w:autoSpaceDE w:val="0"/>
        <w:autoSpaceDN w:val="0"/>
        <w:adjustRightInd w:val="0"/>
        <w:spacing w:after="0" w:line="360" w:lineRule="auto"/>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3. The container shall be well filled with the product and shall occupy not less than 90 percent of the water capacity of the container, when packed in the rigid containers. The water capacity of the container is the volume of distilled water at 20ºC which the sealed container is capable of holding when completely filled.</w:t>
      </w:r>
    </w:p>
    <w:p w14:paraId="6F1B7FC0" w14:textId="77777777" w:rsidR="008A3F09" w:rsidRPr="001F7EDF" w:rsidRDefault="008A3F09" w:rsidP="00717FCC">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EBDCC7F" w14:textId="74608821" w:rsidR="008A3F09" w:rsidRPr="001F7EDF" w:rsidRDefault="008A3F09" w:rsidP="008A3F09">
      <w:pPr>
        <w:spacing w:line="360" w:lineRule="auto"/>
        <w:jc w:val="both"/>
        <w:rPr>
          <w:rFonts w:ascii="Times New Roman" w:hAnsi="Times New Roman" w:cs="Times New Roman"/>
          <w:b/>
          <w:bCs/>
          <w:color w:val="000000" w:themeColor="text1"/>
          <w:sz w:val="24"/>
          <w:szCs w:val="24"/>
        </w:rPr>
      </w:pPr>
      <w:bookmarkStart w:id="9" w:name="_Hlk62851549"/>
      <w:r w:rsidRPr="001F7EDF">
        <w:rPr>
          <w:rFonts w:ascii="Times New Roman" w:hAnsi="Times New Roman" w:cs="Times New Roman"/>
          <w:b/>
          <w:bCs/>
          <w:color w:val="000000" w:themeColor="text1"/>
          <w:sz w:val="24"/>
          <w:szCs w:val="24"/>
        </w:rPr>
        <w:t>4.2 FOOD SAFETY AND STANDARDS (PACKAGING AND LABELLING) REGULATIONS, 2011</w:t>
      </w:r>
    </w:p>
    <w:bookmarkEnd w:id="9"/>
    <w:p w14:paraId="725AE8FE" w14:textId="77777777" w:rsidR="008A3F09" w:rsidRPr="001F7EDF" w:rsidRDefault="008A3F09" w:rsidP="008A3F09">
      <w:pPr>
        <w:pStyle w:val="Default"/>
        <w:spacing w:line="360" w:lineRule="auto"/>
        <w:jc w:val="both"/>
        <w:rPr>
          <w:rFonts w:ascii="Times New Roman" w:hAnsi="Times New Roman" w:cs="Times New Roman"/>
          <w:color w:val="000000" w:themeColor="text1"/>
        </w:rPr>
      </w:pPr>
      <w:r w:rsidRPr="001F7EDF">
        <w:rPr>
          <w:rFonts w:ascii="Times New Roman" w:hAnsi="Times New Roman" w:cs="Times New Roman"/>
          <w:b/>
          <w:bCs/>
          <w:color w:val="000000" w:themeColor="text1"/>
        </w:rPr>
        <w:t xml:space="preserve">FSSAI 2.1: Packaging 2.1.1: General Requirements </w:t>
      </w:r>
    </w:p>
    <w:p w14:paraId="24A955B5" w14:textId="77777777" w:rsidR="008A3F09" w:rsidRPr="001F7EDF" w:rsidRDefault="008A3F09" w:rsidP="008A3F09">
      <w:pPr>
        <w:pStyle w:val="Default"/>
        <w:spacing w:line="360" w:lineRule="auto"/>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1. A utensil or container made of the following materials or metals, when used in the preparation, packaging and storing of food shall be deemed to render it unfit for human consumption:— (a) containers which are rusty; (b) enamelled containers which have become chipped and rusty; (c) copper or brass containers which are not properly tinned (d) containers </w:t>
      </w:r>
      <w:r w:rsidRPr="001F7EDF">
        <w:rPr>
          <w:rFonts w:ascii="Times New Roman" w:hAnsi="Times New Roman" w:cs="Times New Roman"/>
          <w:color w:val="000000" w:themeColor="text1"/>
        </w:rPr>
        <w:lastRenderedPageBreak/>
        <w:t xml:space="preserve">made of aluminium not conforming in chemical composition to IS:20 specification for Cast Aluminium &amp; Aluminium Alloy for utensils or IS:21 specification for Wrought Aluminium and Aluminium Alloy for utensils. </w:t>
      </w:r>
    </w:p>
    <w:p w14:paraId="0F49B6EE" w14:textId="77777777" w:rsidR="008A3F09" w:rsidRPr="001F7EDF" w:rsidRDefault="008A3F09" w:rsidP="008A3F09">
      <w:pPr>
        <w:pStyle w:val="Default"/>
        <w:spacing w:line="360" w:lineRule="auto"/>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2. Containers made of plastic materials should conform to the following Indian Standards Specification, used as appliances or receptacles for packing or storing whether partly or wholly, food articles namely: — </w:t>
      </w:r>
    </w:p>
    <w:p w14:paraId="19FB8874" w14:textId="77777777" w:rsidR="008A3F09" w:rsidRPr="001F7EDF" w:rsidRDefault="008A3F09" w:rsidP="008A3F09">
      <w:pPr>
        <w:pStyle w:val="Default"/>
        <w:spacing w:after="157" w:line="360" w:lineRule="auto"/>
        <w:ind w:left="567"/>
        <w:jc w:val="both"/>
        <w:rPr>
          <w:rFonts w:ascii="Times New Roman" w:hAnsi="Times New Roman" w:cs="Times New Roman"/>
          <w:color w:val="000000" w:themeColor="text1"/>
        </w:rPr>
      </w:pPr>
      <w:r w:rsidRPr="001F7EDF">
        <w:rPr>
          <w:rFonts w:ascii="Times New Roman" w:hAnsi="Times New Roman" w:cs="Times New Roman"/>
          <w:color w:val="000000" w:themeColor="text1"/>
        </w:rPr>
        <w:t>(</w:t>
      </w:r>
      <w:proofErr w:type="spellStart"/>
      <w:r w:rsidRPr="001F7EDF">
        <w:rPr>
          <w:rFonts w:ascii="Times New Roman" w:hAnsi="Times New Roman" w:cs="Times New Roman"/>
          <w:color w:val="000000" w:themeColor="text1"/>
        </w:rPr>
        <w:t>i</w:t>
      </w:r>
      <w:proofErr w:type="spellEnd"/>
      <w:r w:rsidRPr="001F7EDF">
        <w:rPr>
          <w:rFonts w:ascii="Times New Roman" w:hAnsi="Times New Roman" w:cs="Times New Roman"/>
          <w:color w:val="000000" w:themeColor="text1"/>
        </w:rPr>
        <w:t xml:space="preserve">) IS: 10146 (Specification for Polyethylene in contact with foodstuffs); </w:t>
      </w:r>
    </w:p>
    <w:p w14:paraId="61AE8243" w14:textId="77777777" w:rsidR="008A3F09" w:rsidRPr="001F7EDF" w:rsidRDefault="008A3F09" w:rsidP="008A3F09">
      <w:pPr>
        <w:pStyle w:val="Default"/>
        <w:spacing w:after="157" w:line="360" w:lineRule="auto"/>
        <w:ind w:left="567"/>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(ii) IS: 10142 (Specification for Styrene Polymers in contact with foodstuffs); </w:t>
      </w:r>
    </w:p>
    <w:p w14:paraId="7EC8200C" w14:textId="77777777" w:rsidR="008A3F09" w:rsidRPr="001F7EDF" w:rsidRDefault="008A3F09" w:rsidP="008A3F09">
      <w:pPr>
        <w:pStyle w:val="Default"/>
        <w:spacing w:after="157" w:line="360" w:lineRule="auto"/>
        <w:ind w:left="567"/>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(iii) IS: 10151 (Specification for Polyvinyl Chloride (PVC), in contact with foodstuffs); </w:t>
      </w:r>
    </w:p>
    <w:p w14:paraId="5E827926" w14:textId="77777777" w:rsidR="008A3F09" w:rsidRPr="001F7EDF" w:rsidRDefault="008A3F09" w:rsidP="008A3F09">
      <w:pPr>
        <w:pStyle w:val="Default"/>
        <w:spacing w:after="157" w:line="360" w:lineRule="auto"/>
        <w:ind w:left="567"/>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(iv) IS: 10910 (Specification for Polypropylene in contact with foodstuffs); </w:t>
      </w:r>
    </w:p>
    <w:p w14:paraId="4E6E8C55" w14:textId="77777777" w:rsidR="008A3F09" w:rsidRPr="001F7EDF" w:rsidRDefault="008A3F09" w:rsidP="008A3F09">
      <w:pPr>
        <w:pStyle w:val="Default"/>
        <w:spacing w:after="157" w:line="360" w:lineRule="auto"/>
        <w:ind w:left="567"/>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(v) IS: 11434 (Specification for Ionomer Resins in contact with foodstuffs); </w:t>
      </w:r>
    </w:p>
    <w:p w14:paraId="020A7771" w14:textId="77777777" w:rsidR="008A3F09" w:rsidRPr="001F7EDF" w:rsidRDefault="008A3F09" w:rsidP="008A3F09">
      <w:pPr>
        <w:pStyle w:val="Default"/>
        <w:spacing w:after="157" w:line="360" w:lineRule="auto"/>
        <w:ind w:left="567"/>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(vi) IS: 11704 Specification for Ethylene Acrylic Acid (EAA) copolymer. </w:t>
      </w:r>
    </w:p>
    <w:p w14:paraId="6694E65E" w14:textId="77777777" w:rsidR="008A3F09" w:rsidRPr="001F7EDF" w:rsidRDefault="008A3F09" w:rsidP="008A3F09">
      <w:pPr>
        <w:pStyle w:val="Default"/>
        <w:spacing w:after="157" w:line="360" w:lineRule="auto"/>
        <w:ind w:left="567"/>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(vii) IS: 12252 - Specification for Poly </w:t>
      </w:r>
      <w:proofErr w:type="spellStart"/>
      <w:r w:rsidRPr="001F7EDF">
        <w:rPr>
          <w:rFonts w:ascii="Times New Roman" w:hAnsi="Times New Roman" w:cs="Times New Roman"/>
          <w:color w:val="000000" w:themeColor="text1"/>
        </w:rPr>
        <w:t>alkylene</w:t>
      </w:r>
      <w:proofErr w:type="spellEnd"/>
      <w:r w:rsidRPr="001F7EDF">
        <w:rPr>
          <w:rFonts w:ascii="Times New Roman" w:hAnsi="Times New Roman" w:cs="Times New Roman"/>
          <w:color w:val="000000" w:themeColor="text1"/>
        </w:rPr>
        <w:t xml:space="preserve"> </w:t>
      </w:r>
      <w:proofErr w:type="spellStart"/>
      <w:r w:rsidRPr="001F7EDF">
        <w:rPr>
          <w:rFonts w:ascii="Times New Roman" w:hAnsi="Times New Roman" w:cs="Times New Roman"/>
          <w:color w:val="000000" w:themeColor="text1"/>
        </w:rPr>
        <w:t>terephathalates</w:t>
      </w:r>
      <w:proofErr w:type="spellEnd"/>
      <w:r w:rsidRPr="001F7EDF">
        <w:rPr>
          <w:rFonts w:ascii="Times New Roman" w:hAnsi="Times New Roman" w:cs="Times New Roman"/>
          <w:color w:val="000000" w:themeColor="text1"/>
        </w:rPr>
        <w:t xml:space="preserve"> (PET). </w:t>
      </w:r>
    </w:p>
    <w:p w14:paraId="79568674" w14:textId="77777777" w:rsidR="008A3F09" w:rsidRPr="001F7EDF" w:rsidRDefault="008A3F09" w:rsidP="008A3F09">
      <w:pPr>
        <w:pStyle w:val="Default"/>
        <w:spacing w:after="157" w:line="360" w:lineRule="auto"/>
        <w:ind w:left="567"/>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(viii) IS: 12247 - Specification for Nylon 6 Polymer; </w:t>
      </w:r>
    </w:p>
    <w:p w14:paraId="07710CFA" w14:textId="77777777" w:rsidR="008A3F09" w:rsidRPr="001F7EDF" w:rsidRDefault="008A3F09" w:rsidP="008A3F09">
      <w:pPr>
        <w:pStyle w:val="Default"/>
        <w:spacing w:after="157" w:line="360" w:lineRule="auto"/>
        <w:ind w:left="567"/>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(ix) IS: 13601 - Ethylene Vinyl Acetate (EVA); </w:t>
      </w:r>
    </w:p>
    <w:p w14:paraId="170B779D" w14:textId="77777777" w:rsidR="008A3F09" w:rsidRPr="001F7EDF" w:rsidRDefault="008A3F09" w:rsidP="008A3F09">
      <w:pPr>
        <w:pStyle w:val="Default"/>
        <w:spacing w:after="157" w:line="360" w:lineRule="auto"/>
        <w:ind w:left="567"/>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(x) IS: 13576 - Ethylene </w:t>
      </w:r>
      <w:proofErr w:type="spellStart"/>
      <w:r w:rsidRPr="001F7EDF">
        <w:rPr>
          <w:rFonts w:ascii="Times New Roman" w:hAnsi="Times New Roman" w:cs="Times New Roman"/>
          <w:color w:val="000000" w:themeColor="text1"/>
        </w:rPr>
        <w:t>Metha</w:t>
      </w:r>
      <w:proofErr w:type="spellEnd"/>
      <w:r w:rsidRPr="001F7EDF">
        <w:rPr>
          <w:rFonts w:ascii="Times New Roman" w:hAnsi="Times New Roman" w:cs="Times New Roman"/>
          <w:color w:val="000000" w:themeColor="text1"/>
        </w:rPr>
        <w:t xml:space="preserve"> Acrylic Acid (EMAA); </w:t>
      </w:r>
    </w:p>
    <w:p w14:paraId="2DF87CA1" w14:textId="77777777" w:rsidR="008A3F09" w:rsidRPr="001F7EDF" w:rsidRDefault="008A3F09" w:rsidP="008A3F09">
      <w:pPr>
        <w:pStyle w:val="Default"/>
        <w:spacing w:line="360" w:lineRule="auto"/>
        <w:ind w:left="567"/>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(xi) Tin and plastic containers once used, shall not be re-used for packaging of edible oils and fats; Provided that utensils or containers made of copper though not properly tinned, may be used for the preparation of sugar confectionery or essential oils and mere use of such utensils or containers shall not be deemed to render sugar confectionery or essential oils unfit for human consumption. </w:t>
      </w:r>
    </w:p>
    <w:p w14:paraId="30D207FA" w14:textId="77777777" w:rsidR="008A3F09" w:rsidRPr="001F7EDF" w:rsidRDefault="008A3F09" w:rsidP="008A3F09">
      <w:pPr>
        <w:pStyle w:val="Default"/>
        <w:spacing w:line="360" w:lineRule="auto"/>
        <w:ind w:left="567"/>
        <w:jc w:val="both"/>
        <w:rPr>
          <w:rFonts w:ascii="Times New Roman" w:hAnsi="Times New Roman" w:cs="Times New Roman"/>
          <w:color w:val="000000" w:themeColor="text1"/>
        </w:rPr>
      </w:pPr>
      <w:bookmarkStart w:id="10" w:name="_Hlk62851563"/>
    </w:p>
    <w:p w14:paraId="0488D359" w14:textId="77777777" w:rsidR="008A3F09" w:rsidRPr="001F7EDF" w:rsidRDefault="008A3F09" w:rsidP="008A3F09">
      <w:pPr>
        <w:pStyle w:val="Default"/>
        <w:spacing w:line="360" w:lineRule="auto"/>
        <w:jc w:val="both"/>
        <w:rPr>
          <w:rFonts w:ascii="Times New Roman" w:hAnsi="Times New Roman" w:cs="Times New Roman"/>
          <w:color w:val="000000" w:themeColor="text1"/>
        </w:rPr>
      </w:pPr>
      <w:r w:rsidRPr="001F7EDF">
        <w:rPr>
          <w:rFonts w:ascii="Times New Roman" w:hAnsi="Times New Roman" w:cs="Times New Roman"/>
          <w:b/>
          <w:bCs/>
          <w:color w:val="000000" w:themeColor="text1"/>
        </w:rPr>
        <w:t xml:space="preserve">Labelling Requirements </w:t>
      </w:r>
    </w:p>
    <w:bookmarkEnd w:id="10"/>
    <w:p w14:paraId="1020A26D" w14:textId="77777777" w:rsidR="008A3F09" w:rsidRPr="001F7EDF" w:rsidRDefault="008A3F09" w:rsidP="008A3F09">
      <w:pPr>
        <w:pStyle w:val="Default"/>
        <w:spacing w:line="360" w:lineRule="auto"/>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All food products sold in India that are pre-packaged are required to comply with the Food Safety and Standards (Packaging and labelling) Regulations, 2011. The Food Safety and Standards Regulation, 2011 is a notification issued by the Food Safety and Standards Authority of India under the Ministry of Health and Family Welfare. </w:t>
      </w:r>
    </w:p>
    <w:p w14:paraId="4F03DFB3" w14:textId="77777777" w:rsidR="008A3F09" w:rsidRPr="001F7EDF" w:rsidRDefault="008A3F09" w:rsidP="008A3F09">
      <w:pPr>
        <w:pStyle w:val="Default"/>
        <w:spacing w:line="360" w:lineRule="auto"/>
        <w:jc w:val="both"/>
        <w:rPr>
          <w:rFonts w:ascii="Times New Roman" w:hAnsi="Times New Roman" w:cs="Times New Roman"/>
          <w:color w:val="000000" w:themeColor="text1"/>
        </w:rPr>
      </w:pPr>
    </w:p>
    <w:p w14:paraId="62A9C764" w14:textId="77777777" w:rsidR="008A3F09" w:rsidRPr="001F7EDF" w:rsidRDefault="008A3F09" w:rsidP="008A3F09">
      <w:pPr>
        <w:pStyle w:val="Default"/>
        <w:spacing w:line="360" w:lineRule="auto"/>
        <w:jc w:val="both"/>
        <w:rPr>
          <w:rFonts w:ascii="Times New Roman" w:hAnsi="Times New Roman" w:cs="Times New Roman"/>
          <w:color w:val="000000" w:themeColor="text1"/>
        </w:rPr>
      </w:pPr>
      <w:bookmarkStart w:id="11" w:name="_Hlk62851582"/>
      <w:r w:rsidRPr="001F7EDF">
        <w:rPr>
          <w:rFonts w:ascii="Times New Roman" w:hAnsi="Times New Roman" w:cs="Times New Roman"/>
          <w:b/>
          <w:bCs/>
          <w:color w:val="000000" w:themeColor="text1"/>
        </w:rPr>
        <w:t xml:space="preserve">Applicability of Food Labelling Regulations </w:t>
      </w:r>
    </w:p>
    <w:bookmarkEnd w:id="11"/>
    <w:p w14:paraId="265340B7" w14:textId="77777777" w:rsidR="008A3F09" w:rsidRPr="001F7EDF" w:rsidRDefault="008A3F09" w:rsidP="008A3F09">
      <w:pPr>
        <w:pStyle w:val="Default"/>
        <w:spacing w:line="360" w:lineRule="auto"/>
        <w:jc w:val="both"/>
        <w:rPr>
          <w:rFonts w:ascii="Times New Roman" w:hAnsi="Times New Roman" w:cs="Times New Roman"/>
          <w:color w:val="000000" w:themeColor="text1"/>
        </w:rPr>
      </w:pPr>
      <w:r w:rsidRPr="001F7EDF">
        <w:rPr>
          <w:rFonts w:ascii="Times New Roman" w:hAnsi="Times New Roman" w:cs="Times New Roman"/>
          <w:color w:val="000000" w:themeColor="text1"/>
        </w:rPr>
        <w:lastRenderedPageBreak/>
        <w:t xml:space="preserve">The food labelling regulations require all “Pre-packaged” or “Pre-packed food” to comply with the labelling regulations in India. As per the rules, pre-packaged food means food, which is placed in a package of any nature, in such a manner that the contents cannot be changed without tampering it and which is ready for sale to the consumer. </w:t>
      </w:r>
    </w:p>
    <w:p w14:paraId="62E669D8" w14:textId="77777777" w:rsidR="008A3F09" w:rsidRPr="001F7EDF" w:rsidRDefault="008A3F09" w:rsidP="008A3F09">
      <w:pPr>
        <w:pStyle w:val="Default"/>
        <w:spacing w:line="360" w:lineRule="auto"/>
        <w:jc w:val="both"/>
        <w:rPr>
          <w:rFonts w:ascii="Times New Roman" w:hAnsi="Times New Roman" w:cs="Times New Roman"/>
          <w:b/>
          <w:bCs/>
          <w:color w:val="000000" w:themeColor="text1"/>
        </w:rPr>
      </w:pPr>
      <w:bookmarkStart w:id="12" w:name="_Hlk62851591"/>
    </w:p>
    <w:p w14:paraId="3C777A9B" w14:textId="77777777" w:rsidR="008A3F09" w:rsidRPr="001F7EDF" w:rsidRDefault="008A3F09" w:rsidP="008A3F09">
      <w:pPr>
        <w:pStyle w:val="Default"/>
        <w:spacing w:line="360" w:lineRule="auto"/>
        <w:jc w:val="both"/>
        <w:rPr>
          <w:rFonts w:ascii="Times New Roman" w:hAnsi="Times New Roman" w:cs="Times New Roman"/>
          <w:color w:val="000000" w:themeColor="text1"/>
        </w:rPr>
      </w:pPr>
      <w:r w:rsidRPr="001F7EDF">
        <w:rPr>
          <w:rFonts w:ascii="Times New Roman" w:hAnsi="Times New Roman" w:cs="Times New Roman"/>
          <w:b/>
          <w:bCs/>
          <w:color w:val="000000" w:themeColor="text1"/>
        </w:rPr>
        <w:t xml:space="preserve">General Labelling Requirements </w:t>
      </w:r>
    </w:p>
    <w:bookmarkEnd w:id="12"/>
    <w:p w14:paraId="4EA75ECE" w14:textId="77777777" w:rsidR="008A3F09" w:rsidRPr="001F7EDF" w:rsidRDefault="008A3F09" w:rsidP="008A3F09">
      <w:pPr>
        <w:pStyle w:val="Default"/>
        <w:spacing w:line="360" w:lineRule="auto"/>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The following labelling requirements must be complied with by all pre-packaged food sold in India: </w:t>
      </w:r>
    </w:p>
    <w:p w14:paraId="05ECDE28" w14:textId="77777777" w:rsidR="008A3F09" w:rsidRPr="001F7EDF" w:rsidRDefault="008A3F09" w:rsidP="008A3F09">
      <w:pPr>
        <w:pStyle w:val="Default"/>
        <w:numPr>
          <w:ilvl w:val="0"/>
          <w:numId w:val="17"/>
        </w:numPr>
        <w:spacing w:after="13" w:line="360" w:lineRule="auto"/>
        <w:ind w:left="851"/>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The label must be in English or Hindi or </w:t>
      </w:r>
      <w:proofErr w:type="spellStart"/>
      <w:r w:rsidRPr="001F7EDF">
        <w:rPr>
          <w:rFonts w:ascii="Times New Roman" w:hAnsi="Times New Roman" w:cs="Times New Roman"/>
          <w:color w:val="000000" w:themeColor="text1"/>
        </w:rPr>
        <w:t>Devnagri</w:t>
      </w:r>
      <w:proofErr w:type="spellEnd"/>
      <w:r w:rsidRPr="001F7EDF">
        <w:rPr>
          <w:rFonts w:ascii="Times New Roman" w:hAnsi="Times New Roman" w:cs="Times New Roman"/>
          <w:color w:val="000000" w:themeColor="text1"/>
        </w:rPr>
        <w:t xml:space="preserve"> language. In addition to the above, the label can contain information in any other language, as required. </w:t>
      </w:r>
    </w:p>
    <w:p w14:paraId="6B13456C" w14:textId="77777777" w:rsidR="008A3F09" w:rsidRPr="001F7EDF" w:rsidRDefault="008A3F09" w:rsidP="008A3F09">
      <w:pPr>
        <w:pStyle w:val="Default"/>
        <w:numPr>
          <w:ilvl w:val="0"/>
          <w:numId w:val="17"/>
        </w:numPr>
        <w:spacing w:after="13" w:line="360" w:lineRule="auto"/>
        <w:ind w:left="851"/>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The label must not contain information about the food that could be deemed to be false, misleading, deceptive or otherwise create an erroneous impression regarding the product. </w:t>
      </w:r>
    </w:p>
    <w:p w14:paraId="5D5B3678" w14:textId="77777777" w:rsidR="008A3F09" w:rsidRPr="001F7EDF" w:rsidRDefault="008A3F09" w:rsidP="008A3F09">
      <w:pPr>
        <w:pStyle w:val="Default"/>
        <w:numPr>
          <w:ilvl w:val="0"/>
          <w:numId w:val="17"/>
        </w:numPr>
        <w:spacing w:after="13" w:line="360" w:lineRule="auto"/>
        <w:ind w:left="851"/>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The label must be affixed to the container in such a manner that it would not easily be separated from the container. </w:t>
      </w:r>
    </w:p>
    <w:p w14:paraId="0F458BB6" w14:textId="77777777" w:rsidR="008A3F09" w:rsidRPr="001F7EDF" w:rsidRDefault="008A3F09" w:rsidP="008A3F09">
      <w:pPr>
        <w:pStyle w:val="Default"/>
        <w:numPr>
          <w:ilvl w:val="0"/>
          <w:numId w:val="17"/>
        </w:numPr>
        <w:spacing w:line="360" w:lineRule="auto"/>
        <w:ind w:left="851"/>
        <w:jc w:val="both"/>
        <w:rPr>
          <w:rFonts w:ascii="Times New Roman" w:hAnsi="Times New Roman" w:cs="Times New Roman"/>
          <w:color w:val="000000" w:themeColor="text1"/>
        </w:rPr>
      </w:pPr>
      <w:r w:rsidRPr="001F7EDF">
        <w:rPr>
          <w:rFonts w:ascii="Times New Roman" w:hAnsi="Times New Roman" w:cs="Times New Roman"/>
          <w:color w:val="000000" w:themeColor="text1"/>
        </w:rPr>
        <w:t>The contents or information presented in the label should be clear, prominent, indelible and readily legible by the consumer.</w:t>
      </w:r>
    </w:p>
    <w:p w14:paraId="7A0D9117" w14:textId="77777777" w:rsidR="008A3F09" w:rsidRPr="001F7EDF" w:rsidRDefault="008A3F09" w:rsidP="008A3F09">
      <w:pPr>
        <w:pStyle w:val="Default"/>
        <w:numPr>
          <w:ilvl w:val="0"/>
          <w:numId w:val="17"/>
        </w:numPr>
        <w:spacing w:after="13" w:line="360" w:lineRule="auto"/>
        <w:ind w:left="851"/>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If the container is covered by a wrapper, then the wrapper must contain necessary information or make the label of the product inside readily legible by not obscuring. </w:t>
      </w:r>
    </w:p>
    <w:p w14:paraId="75842699" w14:textId="77777777" w:rsidR="008A3F09" w:rsidRPr="001F7EDF" w:rsidRDefault="008A3F09" w:rsidP="008A3F09">
      <w:pPr>
        <w:pStyle w:val="Default"/>
        <w:numPr>
          <w:ilvl w:val="0"/>
          <w:numId w:val="17"/>
        </w:numPr>
        <w:spacing w:line="360" w:lineRule="auto"/>
        <w:ind w:left="851"/>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The name of the food must be mentioned along with the trade name and description of the food contained. In case the food contains more than one ingredient, then a list of ingredients must be presented in descending order of their composition by weight or volume, as the case may be, at the time of its manufacture; </w:t>
      </w:r>
    </w:p>
    <w:p w14:paraId="69C9B68A" w14:textId="77777777" w:rsidR="008A3F09" w:rsidRPr="001F7EDF" w:rsidRDefault="008A3F09" w:rsidP="008A3F09">
      <w:pPr>
        <w:pStyle w:val="Default"/>
        <w:spacing w:line="360" w:lineRule="auto"/>
        <w:jc w:val="both"/>
        <w:rPr>
          <w:rFonts w:ascii="Times New Roman" w:hAnsi="Times New Roman" w:cs="Times New Roman"/>
          <w:b/>
          <w:bCs/>
          <w:color w:val="000000" w:themeColor="text1"/>
        </w:rPr>
      </w:pPr>
    </w:p>
    <w:p w14:paraId="7A6CA8D1" w14:textId="77777777" w:rsidR="008A3F09" w:rsidRPr="001F7EDF" w:rsidRDefault="008A3F09" w:rsidP="008A3F09">
      <w:pPr>
        <w:pStyle w:val="Default"/>
        <w:spacing w:line="360" w:lineRule="auto"/>
        <w:jc w:val="both"/>
        <w:rPr>
          <w:rFonts w:ascii="Times New Roman" w:hAnsi="Times New Roman" w:cs="Times New Roman"/>
          <w:b/>
          <w:bCs/>
          <w:color w:val="000000" w:themeColor="text1"/>
        </w:rPr>
      </w:pPr>
    </w:p>
    <w:p w14:paraId="35954E37" w14:textId="77777777" w:rsidR="008A3F09" w:rsidRPr="001F7EDF" w:rsidRDefault="008A3F09" w:rsidP="008A3F09">
      <w:pPr>
        <w:pStyle w:val="Default"/>
        <w:spacing w:line="360" w:lineRule="auto"/>
        <w:jc w:val="both"/>
        <w:rPr>
          <w:rFonts w:ascii="Times New Roman" w:hAnsi="Times New Roman" w:cs="Times New Roman"/>
          <w:color w:val="000000" w:themeColor="text1"/>
        </w:rPr>
      </w:pPr>
      <w:r w:rsidRPr="001F7EDF">
        <w:rPr>
          <w:rFonts w:ascii="Times New Roman" w:hAnsi="Times New Roman" w:cs="Times New Roman"/>
          <w:b/>
          <w:bCs/>
          <w:color w:val="000000" w:themeColor="text1"/>
        </w:rPr>
        <w:t xml:space="preserve">Nutritional Information </w:t>
      </w:r>
    </w:p>
    <w:p w14:paraId="3BE66A39" w14:textId="77777777" w:rsidR="008A3F09" w:rsidRPr="001F7EDF" w:rsidRDefault="008A3F09" w:rsidP="008A3F09">
      <w:pPr>
        <w:pStyle w:val="Default"/>
        <w:numPr>
          <w:ilvl w:val="0"/>
          <w:numId w:val="17"/>
        </w:numPr>
        <w:spacing w:line="360" w:lineRule="auto"/>
        <w:ind w:left="993"/>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Nutritional Information or nutritional facts per 100 gm or 100ml or per serving of the product must be given on the label along with the following information: </w:t>
      </w:r>
    </w:p>
    <w:p w14:paraId="1185E92C" w14:textId="77777777" w:rsidR="008A3F09" w:rsidRPr="001F7EDF" w:rsidRDefault="008A3F09" w:rsidP="008A3F09">
      <w:pPr>
        <w:pStyle w:val="Default"/>
        <w:numPr>
          <w:ilvl w:val="0"/>
          <w:numId w:val="17"/>
        </w:numPr>
        <w:spacing w:after="160" w:line="360" w:lineRule="auto"/>
        <w:ind w:left="993"/>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energy value in kcal; </w:t>
      </w:r>
    </w:p>
    <w:p w14:paraId="594EF601" w14:textId="77777777" w:rsidR="008A3F09" w:rsidRPr="001F7EDF" w:rsidRDefault="008A3F09" w:rsidP="008A3F09">
      <w:pPr>
        <w:pStyle w:val="Default"/>
        <w:numPr>
          <w:ilvl w:val="0"/>
          <w:numId w:val="17"/>
        </w:numPr>
        <w:spacing w:after="160" w:line="360" w:lineRule="auto"/>
        <w:ind w:left="993"/>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the amounts of protein, carbohydrate (specify the quantity of sugar) and fat in gram (g) or ml; </w:t>
      </w:r>
    </w:p>
    <w:p w14:paraId="454066F8" w14:textId="77777777" w:rsidR="008A3F09" w:rsidRPr="001F7EDF" w:rsidRDefault="008A3F09" w:rsidP="008A3F09">
      <w:pPr>
        <w:pStyle w:val="Default"/>
        <w:numPr>
          <w:ilvl w:val="0"/>
          <w:numId w:val="17"/>
        </w:numPr>
        <w:spacing w:line="360" w:lineRule="auto"/>
        <w:ind w:left="993"/>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the amount of any other nutrient for which a nutrition or health claim is made: </w:t>
      </w:r>
    </w:p>
    <w:p w14:paraId="52BB136E" w14:textId="77777777" w:rsidR="008A3F09" w:rsidRPr="001F7EDF" w:rsidRDefault="008A3F09" w:rsidP="008A3F09">
      <w:pPr>
        <w:pStyle w:val="Default"/>
        <w:spacing w:line="360" w:lineRule="auto"/>
        <w:ind w:left="633"/>
        <w:jc w:val="both"/>
        <w:rPr>
          <w:rFonts w:ascii="Times New Roman" w:hAnsi="Times New Roman" w:cs="Times New Roman"/>
          <w:color w:val="000000" w:themeColor="text1"/>
        </w:rPr>
      </w:pPr>
    </w:p>
    <w:p w14:paraId="6DE54CE8" w14:textId="77777777" w:rsidR="008A3F09" w:rsidRPr="001F7EDF" w:rsidRDefault="008A3F09" w:rsidP="008A3F09">
      <w:pPr>
        <w:pStyle w:val="Default"/>
        <w:spacing w:line="360" w:lineRule="auto"/>
        <w:jc w:val="both"/>
        <w:rPr>
          <w:rFonts w:ascii="Times New Roman" w:hAnsi="Times New Roman" w:cs="Times New Roman"/>
          <w:color w:val="000000" w:themeColor="text1"/>
        </w:rPr>
      </w:pPr>
      <w:r w:rsidRPr="001F7EDF">
        <w:rPr>
          <w:rFonts w:ascii="Times New Roman" w:hAnsi="Times New Roman" w:cs="Times New Roman"/>
          <w:color w:val="000000" w:themeColor="text1"/>
        </w:rPr>
        <w:lastRenderedPageBreak/>
        <w:t xml:space="preserve">It is important to note that any “health claim” or “nutrition claim” or “risk reduction” claim made in the label will be thoroughly scrutinized by the FSSAI authorities. Hence, any such claim must be validated by test data. As per the rules, the following is the definition for “health claim”, “nutrition claim” and “risk reduction” claim: </w:t>
      </w:r>
    </w:p>
    <w:p w14:paraId="10C45A58" w14:textId="77777777" w:rsidR="008A3F09" w:rsidRPr="001F7EDF" w:rsidRDefault="008A3F09" w:rsidP="008A3F09">
      <w:pPr>
        <w:pStyle w:val="Default"/>
        <w:numPr>
          <w:ilvl w:val="0"/>
          <w:numId w:val="17"/>
        </w:numPr>
        <w:spacing w:line="360" w:lineRule="auto"/>
        <w:ind w:left="851"/>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 </w:t>
      </w:r>
      <w:r w:rsidRPr="001F7EDF">
        <w:rPr>
          <w:rFonts w:ascii="Times New Roman" w:hAnsi="Times New Roman" w:cs="Times New Roman"/>
          <w:b/>
          <w:bCs/>
          <w:color w:val="000000" w:themeColor="text1"/>
        </w:rPr>
        <w:t xml:space="preserve">“Health claims” </w:t>
      </w:r>
      <w:r w:rsidRPr="001F7EDF">
        <w:rPr>
          <w:rFonts w:ascii="Times New Roman" w:hAnsi="Times New Roman" w:cs="Times New Roman"/>
          <w:color w:val="000000" w:themeColor="text1"/>
        </w:rPr>
        <w:t xml:space="preserve">means any representation that states, suggests or implies that a relationship exists between a food or a constituent of that food and health and include nutrition claims which describe the physiological role of the nutrient in growth, development and normal functions of the body, other functional claims concerning specific beneficial effect of the consumption of food or its constituents, in the context of the total diet, on normal functions or biological activities of the body and such claims relate to a positive contribution to health or to the improvement of function or to modifying or preserving health, or disease, risk reduction claim relating to the consumption of a food or food constituents, in the context of the total diet, to the reduced risk of developing a disease or health-related condition; </w:t>
      </w:r>
    </w:p>
    <w:p w14:paraId="57CA9166" w14:textId="77777777" w:rsidR="008A3F09" w:rsidRPr="001F7EDF" w:rsidRDefault="008A3F09" w:rsidP="008A3F09">
      <w:pPr>
        <w:pStyle w:val="Default"/>
        <w:spacing w:line="360" w:lineRule="auto"/>
        <w:ind w:left="851"/>
        <w:jc w:val="both"/>
        <w:rPr>
          <w:rFonts w:ascii="Times New Roman" w:hAnsi="Times New Roman" w:cs="Times New Roman"/>
          <w:color w:val="000000" w:themeColor="text1"/>
        </w:rPr>
      </w:pPr>
    </w:p>
    <w:p w14:paraId="1138CF13" w14:textId="77777777" w:rsidR="008A3F09" w:rsidRPr="001F7EDF" w:rsidRDefault="008A3F09" w:rsidP="008A3F09">
      <w:pPr>
        <w:pStyle w:val="Default"/>
        <w:numPr>
          <w:ilvl w:val="0"/>
          <w:numId w:val="17"/>
        </w:numPr>
        <w:spacing w:after="13" w:line="360" w:lineRule="auto"/>
        <w:ind w:left="851"/>
        <w:jc w:val="both"/>
        <w:rPr>
          <w:rFonts w:ascii="Times New Roman" w:hAnsi="Times New Roman" w:cs="Times New Roman"/>
          <w:color w:val="000000" w:themeColor="text1"/>
        </w:rPr>
      </w:pPr>
      <w:r w:rsidRPr="001F7EDF">
        <w:rPr>
          <w:rFonts w:ascii="Times New Roman" w:hAnsi="Times New Roman" w:cs="Times New Roman"/>
          <w:b/>
          <w:bCs/>
          <w:color w:val="000000" w:themeColor="text1"/>
        </w:rPr>
        <w:t xml:space="preserve">“Nutrition claim” </w:t>
      </w:r>
      <w:r w:rsidRPr="001F7EDF">
        <w:rPr>
          <w:rFonts w:ascii="Times New Roman" w:hAnsi="Times New Roman" w:cs="Times New Roman"/>
          <w:color w:val="000000" w:themeColor="text1"/>
        </w:rPr>
        <w:t xml:space="preserve">means any representation which states, suggests or implies that a food has particular nutritional properties which are not limited to the energy value but include protein, fat carbohydrates, vitamins and minerals; </w:t>
      </w:r>
    </w:p>
    <w:p w14:paraId="4B6CB749" w14:textId="77777777" w:rsidR="008A3F09" w:rsidRPr="001F7EDF" w:rsidRDefault="008A3F09" w:rsidP="008A3F09">
      <w:pPr>
        <w:pStyle w:val="Default"/>
        <w:numPr>
          <w:ilvl w:val="0"/>
          <w:numId w:val="17"/>
        </w:numPr>
        <w:spacing w:line="360" w:lineRule="auto"/>
        <w:ind w:left="851"/>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 </w:t>
      </w:r>
      <w:r w:rsidRPr="001F7EDF">
        <w:rPr>
          <w:rFonts w:ascii="Times New Roman" w:hAnsi="Times New Roman" w:cs="Times New Roman"/>
          <w:b/>
          <w:bCs/>
          <w:color w:val="000000" w:themeColor="text1"/>
        </w:rPr>
        <w:t xml:space="preserve">“Risk reduction” </w:t>
      </w:r>
      <w:r w:rsidRPr="001F7EDF">
        <w:rPr>
          <w:rFonts w:ascii="Times New Roman" w:hAnsi="Times New Roman" w:cs="Times New Roman"/>
          <w:color w:val="000000" w:themeColor="text1"/>
        </w:rPr>
        <w:t xml:space="preserve">in the context of health claims means significantly altering a major risk factor for a disease or health-related condition </w:t>
      </w:r>
    </w:p>
    <w:p w14:paraId="24C04BE1" w14:textId="77777777" w:rsidR="008A3F09" w:rsidRPr="001F7EDF" w:rsidRDefault="008A3F09" w:rsidP="008A3F09">
      <w:pPr>
        <w:pStyle w:val="Default"/>
        <w:spacing w:line="360" w:lineRule="auto"/>
        <w:ind w:left="426"/>
        <w:jc w:val="both"/>
        <w:rPr>
          <w:rFonts w:ascii="Times New Roman" w:hAnsi="Times New Roman" w:cs="Times New Roman"/>
          <w:b/>
          <w:bCs/>
          <w:color w:val="000000" w:themeColor="text1"/>
        </w:rPr>
      </w:pPr>
      <w:r w:rsidRPr="001F7EDF">
        <w:rPr>
          <w:rFonts w:ascii="Times New Roman" w:hAnsi="Times New Roman" w:cs="Times New Roman"/>
          <w:b/>
          <w:bCs/>
          <w:color w:val="000000" w:themeColor="text1"/>
        </w:rPr>
        <w:t xml:space="preserve">Veg or Non-Veg Symbol </w:t>
      </w:r>
    </w:p>
    <w:p w14:paraId="002BC0D9" w14:textId="77777777" w:rsidR="008A3F09" w:rsidRPr="001F7EDF" w:rsidRDefault="008A3F09" w:rsidP="008A3F09">
      <w:pPr>
        <w:pStyle w:val="Default"/>
        <w:spacing w:line="360" w:lineRule="auto"/>
        <w:jc w:val="both"/>
        <w:rPr>
          <w:rFonts w:ascii="Times New Roman" w:hAnsi="Times New Roman" w:cs="Times New Roman"/>
          <w:color w:val="000000" w:themeColor="text1"/>
        </w:rPr>
      </w:pPr>
    </w:p>
    <w:p w14:paraId="2991EA99" w14:textId="77777777" w:rsidR="008A3F09" w:rsidRPr="001F7EDF" w:rsidRDefault="008A3F09" w:rsidP="008A3F09">
      <w:pPr>
        <w:pStyle w:val="Default"/>
        <w:spacing w:line="360" w:lineRule="auto"/>
        <w:ind w:left="350"/>
        <w:jc w:val="both"/>
        <w:rPr>
          <w:rFonts w:ascii="Times New Roman" w:hAnsi="Times New Roman" w:cs="Times New Roman"/>
          <w:color w:val="000000" w:themeColor="text1"/>
        </w:rPr>
      </w:pPr>
      <w:r w:rsidRPr="001F7EDF">
        <w:rPr>
          <w:rFonts w:ascii="Times New Roman" w:hAnsi="Times New Roman" w:cs="Times New Roman"/>
          <w:color w:val="000000" w:themeColor="text1"/>
        </w:rPr>
        <w:t>All packaged food that is “Non-Vegetarian” must have a symbol that is a brown colour filled circle inside a square with a brown outline. If a food contains only egg as a non-vegetarian ingredient, then the manufacturer may provide a declaration that the product contains only egg and add the non-vegetarian symbol</w:t>
      </w:r>
    </w:p>
    <w:p w14:paraId="5DE1B80A" w14:textId="77777777" w:rsidR="008A3F09" w:rsidRPr="001F7EDF" w:rsidRDefault="008A3F09" w:rsidP="008A3F09">
      <w:pPr>
        <w:pStyle w:val="Default"/>
        <w:spacing w:line="360" w:lineRule="auto"/>
        <w:ind w:left="3950" w:firstLine="370"/>
        <w:jc w:val="both"/>
        <w:rPr>
          <w:rFonts w:ascii="Times New Roman" w:hAnsi="Times New Roman" w:cs="Times New Roman"/>
          <w:color w:val="000000" w:themeColor="text1"/>
        </w:rPr>
      </w:pPr>
      <w:r w:rsidRPr="001F7EDF">
        <w:rPr>
          <w:rFonts w:ascii="Times New Roman" w:hAnsi="Times New Roman" w:cs="Times New Roman"/>
          <w:noProof/>
          <w:color w:val="000000" w:themeColor="text1"/>
          <w:lang w:eastAsia="en-IN"/>
        </w:rPr>
        <w:drawing>
          <wp:inline distT="0" distB="0" distL="0" distR="0" wp14:anchorId="07C21D6E" wp14:editId="3CEFC1CE">
            <wp:extent cx="515744" cy="488731"/>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9" cstate="print">
                      <a:extLst>
                        <a:ext uri="{28A0092B-C50C-407E-A947-70E740481C1C}">
                          <a14:useLocalDpi xmlns:a14="http://schemas.microsoft.com/office/drawing/2010/main" val="0"/>
                        </a:ext>
                      </a:extLst>
                    </a:blip>
                    <a:srcRect l="54532"/>
                    <a:stretch/>
                  </pic:blipFill>
                  <pic:spPr bwMode="auto">
                    <a:xfrm>
                      <a:off x="0" y="0"/>
                      <a:ext cx="586798" cy="556063"/>
                    </a:xfrm>
                    <a:prstGeom prst="rect">
                      <a:avLst/>
                    </a:prstGeom>
                    <a:ln>
                      <a:noFill/>
                    </a:ln>
                    <a:extLst>
                      <a:ext uri="{53640926-AAD7-44D8-BBD7-CCE9431645EC}">
                        <a14:shadowObscured xmlns:a14="http://schemas.microsoft.com/office/drawing/2010/main"/>
                      </a:ext>
                    </a:extLst>
                  </pic:spPr>
                </pic:pic>
              </a:graphicData>
            </a:graphic>
          </wp:inline>
        </w:drawing>
      </w:r>
    </w:p>
    <w:p w14:paraId="375E324C" w14:textId="77777777" w:rsidR="008A3F09" w:rsidRPr="001F7EDF" w:rsidRDefault="008A3F09" w:rsidP="008A3F09">
      <w:pPr>
        <w:pStyle w:val="Default"/>
        <w:spacing w:line="360" w:lineRule="auto"/>
        <w:ind w:left="3580" w:firstLine="370"/>
        <w:jc w:val="both"/>
        <w:rPr>
          <w:rFonts w:ascii="Times New Roman" w:hAnsi="Times New Roman" w:cs="Times New Roman"/>
          <w:b/>
          <w:bCs/>
          <w:color w:val="000000" w:themeColor="text1"/>
        </w:rPr>
      </w:pPr>
      <w:r w:rsidRPr="001F7EDF">
        <w:rPr>
          <w:rFonts w:ascii="Times New Roman" w:hAnsi="Times New Roman" w:cs="Times New Roman"/>
          <w:b/>
          <w:bCs/>
          <w:color w:val="000000" w:themeColor="text1"/>
        </w:rPr>
        <w:t>Non-Veg Symbol</w:t>
      </w:r>
    </w:p>
    <w:p w14:paraId="33BC5F35" w14:textId="77777777" w:rsidR="008A3F09" w:rsidRPr="001F7EDF" w:rsidRDefault="008A3F09" w:rsidP="008A3F09">
      <w:pPr>
        <w:pStyle w:val="Default"/>
        <w:spacing w:line="360" w:lineRule="auto"/>
        <w:ind w:left="350"/>
        <w:jc w:val="both"/>
        <w:rPr>
          <w:rFonts w:ascii="Times New Roman" w:hAnsi="Times New Roman" w:cs="Times New Roman"/>
          <w:color w:val="000000" w:themeColor="text1"/>
        </w:rPr>
      </w:pPr>
      <w:r w:rsidRPr="001F7EDF">
        <w:rPr>
          <w:rFonts w:ascii="Times New Roman" w:hAnsi="Times New Roman" w:cs="Times New Roman"/>
          <w:color w:val="000000" w:themeColor="text1"/>
        </w:rPr>
        <w:t>Packaged vegetarian food should have a symbol that consist of green colour filled circle inside a green square.</w:t>
      </w:r>
    </w:p>
    <w:p w14:paraId="5C9D46AC" w14:textId="77777777" w:rsidR="008A3F09" w:rsidRPr="001F7EDF" w:rsidRDefault="008A3F09" w:rsidP="008A3F09">
      <w:pPr>
        <w:pStyle w:val="Default"/>
        <w:spacing w:line="360" w:lineRule="auto"/>
        <w:ind w:left="4320"/>
        <w:jc w:val="both"/>
        <w:rPr>
          <w:rFonts w:ascii="Times New Roman" w:hAnsi="Times New Roman" w:cs="Times New Roman"/>
          <w:b/>
          <w:bCs/>
          <w:color w:val="000000" w:themeColor="text1"/>
        </w:rPr>
      </w:pPr>
      <w:r w:rsidRPr="001F7EDF">
        <w:rPr>
          <w:rFonts w:ascii="Times New Roman" w:hAnsi="Times New Roman" w:cs="Times New Roman"/>
          <w:noProof/>
          <w:color w:val="000000" w:themeColor="text1"/>
          <w:lang w:eastAsia="en-IN"/>
        </w:rPr>
        <w:lastRenderedPageBreak/>
        <w:drawing>
          <wp:anchor distT="0" distB="0" distL="114300" distR="114300" simplePos="0" relativeHeight="251688960" behindDoc="0" locked="0" layoutInCell="1" allowOverlap="1" wp14:anchorId="54EAC231" wp14:editId="4D28C125">
            <wp:simplePos x="0" y="0"/>
            <wp:positionH relativeFrom="column">
              <wp:posOffset>2829560</wp:posOffset>
            </wp:positionH>
            <wp:positionV relativeFrom="paragraph">
              <wp:posOffset>7401</wp:posOffset>
            </wp:positionV>
            <wp:extent cx="500350" cy="480848"/>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30" cstate="print">
                      <a:extLst>
                        <a:ext uri="{28A0092B-C50C-407E-A947-70E740481C1C}">
                          <a14:useLocalDpi xmlns:a14="http://schemas.microsoft.com/office/drawing/2010/main" val="0"/>
                        </a:ext>
                      </a:extLst>
                    </a:blip>
                    <a:srcRect r="55166"/>
                    <a:stretch/>
                  </pic:blipFill>
                  <pic:spPr bwMode="auto">
                    <a:xfrm>
                      <a:off x="0" y="0"/>
                      <a:ext cx="500350" cy="480848"/>
                    </a:xfrm>
                    <a:prstGeom prst="rect">
                      <a:avLst/>
                    </a:prstGeom>
                    <a:ln>
                      <a:noFill/>
                    </a:ln>
                    <a:extLst>
                      <a:ext uri="{53640926-AAD7-44D8-BBD7-CCE9431645EC}">
                        <a14:shadowObscured xmlns:a14="http://schemas.microsoft.com/office/drawing/2010/main"/>
                      </a:ext>
                    </a:extLst>
                  </pic:spPr>
                </pic:pic>
              </a:graphicData>
            </a:graphic>
          </wp:anchor>
        </w:drawing>
      </w:r>
      <w:r w:rsidRPr="001F7EDF">
        <w:rPr>
          <w:rFonts w:ascii="Times New Roman" w:hAnsi="Times New Roman" w:cs="Times New Roman"/>
          <w:color w:val="000000" w:themeColor="text1"/>
        </w:rPr>
        <w:br w:type="textWrapping" w:clear="all"/>
      </w:r>
    </w:p>
    <w:p w14:paraId="18AD2D32" w14:textId="77777777" w:rsidR="008A3F09" w:rsidRPr="001F7EDF" w:rsidRDefault="008A3F09" w:rsidP="008A3F09">
      <w:pPr>
        <w:pStyle w:val="Default"/>
        <w:spacing w:line="360" w:lineRule="auto"/>
        <w:ind w:left="3828"/>
        <w:jc w:val="both"/>
        <w:rPr>
          <w:rFonts w:ascii="Times New Roman" w:hAnsi="Times New Roman" w:cs="Times New Roman"/>
          <w:b/>
          <w:bCs/>
          <w:color w:val="000000" w:themeColor="text1"/>
        </w:rPr>
      </w:pPr>
      <w:r w:rsidRPr="001F7EDF">
        <w:rPr>
          <w:rFonts w:ascii="Times New Roman" w:hAnsi="Times New Roman" w:cs="Times New Roman"/>
          <w:b/>
          <w:bCs/>
          <w:color w:val="000000" w:themeColor="text1"/>
        </w:rPr>
        <w:t>Vegetarian Symbol</w:t>
      </w:r>
    </w:p>
    <w:p w14:paraId="46ABA28B" w14:textId="77777777" w:rsidR="008A3F09" w:rsidRPr="001F7EDF" w:rsidRDefault="008A3F09" w:rsidP="008A3F09">
      <w:pPr>
        <w:pStyle w:val="Default"/>
        <w:spacing w:line="360" w:lineRule="auto"/>
        <w:ind w:left="4320"/>
        <w:jc w:val="both"/>
        <w:rPr>
          <w:rFonts w:ascii="Times New Roman" w:hAnsi="Times New Roman" w:cs="Times New Roman"/>
          <w:b/>
          <w:bCs/>
          <w:color w:val="000000" w:themeColor="text1"/>
        </w:rPr>
      </w:pPr>
    </w:p>
    <w:p w14:paraId="41877DFF"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r w:rsidRPr="001F7EDF">
        <w:rPr>
          <w:rFonts w:ascii="Times New Roman" w:hAnsi="Times New Roman" w:cs="Times New Roman"/>
          <w:b/>
          <w:bCs/>
          <w:color w:val="000000" w:themeColor="text1"/>
        </w:rPr>
        <w:t xml:space="preserve">Information Relating to Food Additives, Colours and Flavours </w:t>
      </w:r>
    </w:p>
    <w:p w14:paraId="05F96EC4"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Food additives contained in the food product must be mentioned along with class titles along with the specific names or recognized international numerical identifications. Addition of colouring matter should be mentioned on the label along with certain statements like “CONTAINS PERMITTED NATURAL COLOUR(S)”, just beneath the list of the ingredients on the label. In case of addition of extraneous flavouring agent, then it should be mentioned in a statement like “CONTAINS ADDED FLAVOUR” just beneath the list of ingredients on the label. </w:t>
      </w:r>
    </w:p>
    <w:p w14:paraId="4D1B017C" w14:textId="77777777" w:rsidR="008A3F09" w:rsidRPr="001F7EDF" w:rsidRDefault="008A3F09" w:rsidP="008A3F09">
      <w:pPr>
        <w:pStyle w:val="Default"/>
        <w:spacing w:line="360" w:lineRule="auto"/>
        <w:jc w:val="both"/>
        <w:rPr>
          <w:rFonts w:ascii="Times New Roman" w:hAnsi="Times New Roman" w:cs="Times New Roman"/>
          <w:color w:val="000000" w:themeColor="text1"/>
        </w:rPr>
      </w:pPr>
    </w:p>
    <w:p w14:paraId="2014D94D"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r w:rsidRPr="001F7EDF">
        <w:rPr>
          <w:rFonts w:ascii="Times New Roman" w:hAnsi="Times New Roman" w:cs="Times New Roman"/>
          <w:b/>
          <w:bCs/>
          <w:color w:val="000000" w:themeColor="text1"/>
        </w:rPr>
        <w:t xml:space="preserve">Name and Complete Address of the Manufacturer </w:t>
      </w:r>
    </w:p>
    <w:p w14:paraId="5AE11DFC"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The name and complete address of the manufacturer must be mentioned on every package of food. In the case of imported food, the package must contain the name and complete address of the importer in India. </w:t>
      </w:r>
    </w:p>
    <w:p w14:paraId="09484389"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p>
    <w:p w14:paraId="3453A354"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r w:rsidRPr="001F7EDF">
        <w:rPr>
          <w:rFonts w:ascii="Times New Roman" w:hAnsi="Times New Roman" w:cs="Times New Roman"/>
          <w:b/>
          <w:bCs/>
          <w:color w:val="000000" w:themeColor="text1"/>
        </w:rPr>
        <w:t xml:space="preserve">Net Quantity </w:t>
      </w:r>
    </w:p>
    <w:p w14:paraId="07ADAF13"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All packaged food must carry the bet quantity by weight or volume or number, as the case may be. The net quantity of the commodity contained in the package must exclude the weight of the wrappers and packaging materials. </w:t>
      </w:r>
    </w:p>
    <w:p w14:paraId="2D223269"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p>
    <w:p w14:paraId="13F4BD10"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r w:rsidRPr="001F7EDF">
        <w:rPr>
          <w:rFonts w:ascii="Times New Roman" w:hAnsi="Times New Roman" w:cs="Times New Roman"/>
          <w:b/>
          <w:bCs/>
          <w:color w:val="000000" w:themeColor="text1"/>
        </w:rPr>
        <w:t xml:space="preserve">Lot Number of Batch Identification </w:t>
      </w:r>
    </w:p>
    <w:p w14:paraId="2F05DD44"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A lot number or batch number or code number must be mentioned on all packaged food so that it can be traced while manufacturing and distribution. Only bread and milk including sterilised milk are not required to comply with this regulation. </w:t>
      </w:r>
    </w:p>
    <w:p w14:paraId="0F063400"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p>
    <w:p w14:paraId="7C05A39C"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r w:rsidRPr="001F7EDF">
        <w:rPr>
          <w:rFonts w:ascii="Times New Roman" w:hAnsi="Times New Roman" w:cs="Times New Roman"/>
          <w:b/>
          <w:bCs/>
          <w:color w:val="000000" w:themeColor="text1"/>
        </w:rPr>
        <w:t xml:space="preserve">Date of Manufacture or Packing </w:t>
      </w:r>
    </w:p>
    <w:p w14:paraId="7F62A00A"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The date, month and year in which the commodity is manufactured, packed or pre-packed must be mentioned on the label. In the case of food products having a shelf life of more than three months, then the month and the year of manufacture can be given with the “Best Before Date”. In case of products having a shelf life of fewer than three months, the date, month and year in </w:t>
      </w:r>
      <w:r w:rsidRPr="001F7EDF">
        <w:rPr>
          <w:rFonts w:ascii="Times New Roman" w:hAnsi="Times New Roman" w:cs="Times New Roman"/>
          <w:color w:val="000000" w:themeColor="text1"/>
        </w:rPr>
        <w:lastRenderedPageBreak/>
        <w:t>which the commodity is manufactured or prepared or pre-packed must be mentioned on the label with best before date.</w:t>
      </w:r>
    </w:p>
    <w:p w14:paraId="05A28FF4"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 </w:t>
      </w:r>
    </w:p>
    <w:p w14:paraId="487941E8"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r w:rsidRPr="001F7EDF">
        <w:rPr>
          <w:rFonts w:ascii="Times New Roman" w:hAnsi="Times New Roman" w:cs="Times New Roman"/>
          <w:b/>
          <w:bCs/>
          <w:color w:val="000000" w:themeColor="text1"/>
        </w:rPr>
        <w:t xml:space="preserve">Country of Origin for Imported Food </w:t>
      </w:r>
    </w:p>
    <w:p w14:paraId="6EE238F2"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For imported food, the country of origin of the food should be declared on the label of the food. In case a food product undergoes processing in a second country which changes its nature, the country in which the processing is performed should be considered to be the country of origin for the purposes of labelling. </w:t>
      </w:r>
    </w:p>
    <w:p w14:paraId="77AF89AE"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p>
    <w:p w14:paraId="2441DC76"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r w:rsidRPr="001F7EDF">
        <w:rPr>
          <w:rFonts w:ascii="Times New Roman" w:hAnsi="Times New Roman" w:cs="Times New Roman"/>
          <w:b/>
          <w:bCs/>
          <w:color w:val="000000" w:themeColor="text1"/>
        </w:rPr>
        <w:t xml:space="preserve">Instructions for Use </w:t>
      </w:r>
    </w:p>
    <w:p w14:paraId="0DB36546"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r w:rsidRPr="001F7EDF">
        <w:rPr>
          <w:rFonts w:ascii="Times New Roman" w:hAnsi="Times New Roman" w:cs="Times New Roman"/>
          <w:color w:val="000000" w:themeColor="text1"/>
        </w:rPr>
        <w:t>Instructions for use, including reconstitution, should be included on the label, if necessary, to ensure correct utilization of the food.</w:t>
      </w:r>
    </w:p>
    <w:p w14:paraId="3640F011" w14:textId="77777777" w:rsidR="008A3F09" w:rsidRPr="001F7EDF" w:rsidRDefault="008A3F09" w:rsidP="008A3F09">
      <w:pPr>
        <w:pStyle w:val="Default"/>
        <w:tabs>
          <w:tab w:val="left" w:pos="1418"/>
        </w:tabs>
        <w:spacing w:line="360" w:lineRule="auto"/>
        <w:jc w:val="both"/>
        <w:rPr>
          <w:rFonts w:ascii="Times New Roman" w:hAnsi="Times New Roman" w:cs="Times New Roman"/>
          <w:color w:val="000000" w:themeColor="text1"/>
        </w:rPr>
      </w:pPr>
    </w:p>
    <w:p w14:paraId="74469A82" w14:textId="0F29F96E" w:rsidR="008A3F09" w:rsidRPr="001F7EDF" w:rsidRDefault="008A3F09" w:rsidP="008A3F09">
      <w:pPr>
        <w:spacing w:line="360" w:lineRule="auto"/>
        <w:jc w:val="both"/>
        <w:rPr>
          <w:rFonts w:ascii="Times New Roman" w:hAnsi="Times New Roman" w:cs="Times New Roman"/>
          <w:color w:val="000000" w:themeColor="text1"/>
          <w:sz w:val="24"/>
          <w:szCs w:val="24"/>
        </w:rPr>
      </w:pPr>
      <w:r w:rsidRPr="001F7EDF">
        <w:rPr>
          <w:rFonts w:ascii="Times New Roman" w:hAnsi="Times New Roman" w:cs="Times New Roman"/>
          <w:b/>
          <w:bCs/>
          <w:color w:val="000000" w:themeColor="text1"/>
        </w:rPr>
        <w:t>4.</w:t>
      </w:r>
      <w:r w:rsidR="00A05334" w:rsidRPr="001F7EDF">
        <w:rPr>
          <w:rFonts w:ascii="Times New Roman" w:hAnsi="Times New Roman" w:cs="Times New Roman"/>
          <w:b/>
          <w:bCs/>
          <w:color w:val="000000" w:themeColor="text1"/>
        </w:rPr>
        <w:t>3</w:t>
      </w:r>
      <w:r w:rsidRPr="001F7EDF">
        <w:rPr>
          <w:rFonts w:ascii="Times New Roman" w:hAnsi="Times New Roman" w:cs="Times New Roman"/>
          <w:b/>
          <w:bCs/>
          <w:color w:val="000000" w:themeColor="text1"/>
        </w:rPr>
        <w:t xml:space="preserve"> SANITARY AND HYGIENIC REQUIREMENTS FOR FOOD, MANUFACTURER/ PROCESSOR/HANDLER</w:t>
      </w:r>
    </w:p>
    <w:p w14:paraId="53A2615D" w14:textId="77777777" w:rsidR="008A3F09" w:rsidRPr="001F7EDF" w:rsidRDefault="008A3F09" w:rsidP="008A3F09">
      <w:pPr>
        <w:pStyle w:val="Default"/>
        <w:spacing w:line="360" w:lineRule="auto"/>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The place where food is manufactured, processed or handled shall comply with the following requirements: </w:t>
      </w:r>
    </w:p>
    <w:p w14:paraId="177E1B9B"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1. The premises shall be located in a sanitary place and free from filthy surroundings and shall maintain overall hygienic environment. All new units shall set up away from environmentally polluted areas. </w:t>
      </w:r>
    </w:p>
    <w:p w14:paraId="5BF5D596"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2. The premises to conduct food business for manufacturing should have adequate space for manufacturing and storage to maintain overall hygienic environment. </w:t>
      </w:r>
    </w:p>
    <w:p w14:paraId="010FB1E4"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3. The premises shall be clean, adequately lighted and ventilated and sufficient free space for movement. </w:t>
      </w:r>
    </w:p>
    <w:p w14:paraId="52281580"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4. Floors, Ceilings and walls must be maintained in a sound condition. They should be smooth and easy to clean with no flaking paint or plaster. </w:t>
      </w:r>
    </w:p>
    <w:p w14:paraId="66CDA6A4"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5. The floor and skirted walls shall be washed as per requirement with an effective disinfectant the premises shall be kept free from all insects. No spraying shall be done during the conduct of business, but instead fly swats/ flaps should be used to kill spray flies getting into the premises. Windows, doors and other openings shall be fitted with net or screen, as appropriate to make the premise insect free. The water used in the manufacturing shall be potable and if required chemical and bacteriological examination of the water shall be done at regular intervals at any recognized laboratory. </w:t>
      </w:r>
    </w:p>
    <w:p w14:paraId="7A7ED065"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lastRenderedPageBreak/>
        <w:t xml:space="preserve">6. Continuous supply of potable water shall be ensured in the premises. In case of intermittent water supply, adequate storage arrangement for water used in food or washing shall be made. </w:t>
      </w:r>
    </w:p>
    <w:p w14:paraId="6E0DA554"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7. Equipment and machinery when employed shall be of such design which will permit easy cleaning. Arrangements for cleaning of containers, tables, working parts of machinery, etc. shall be provided. </w:t>
      </w:r>
    </w:p>
    <w:p w14:paraId="1C8C846C"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8. No vessel, container or other equipment, the use of which is likely to cause metallic contamination injurious to health shall be employed in the preparation, packing or storage of food. (Copper or brass vessels shall have proper lining). </w:t>
      </w:r>
    </w:p>
    <w:p w14:paraId="55C0F548"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9. All equipments shall be kept clean, washed, dried and stacked at the close of business to ensure freedom from growth of mould/ fungi and infestation. </w:t>
      </w:r>
    </w:p>
    <w:p w14:paraId="668EA106"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10. All equipments shall be placed well away from the walls to allow proper inspection. </w:t>
      </w:r>
    </w:p>
    <w:p w14:paraId="08C4432B"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11. There should be efficient drainage system and there shall be adequate provisions for disposal of refuse. </w:t>
      </w:r>
    </w:p>
    <w:p w14:paraId="6C516FE2"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12. The workers working in processing and preparation shall use clean aprons, hand gloves, and head wears. </w:t>
      </w:r>
    </w:p>
    <w:p w14:paraId="0B3E11D6" w14:textId="77777777" w:rsidR="008A3F09" w:rsidRPr="001F7EDF" w:rsidRDefault="008A3F09" w:rsidP="008A3F09">
      <w:pPr>
        <w:pStyle w:val="Default"/>
        <w:spacing w:line="360" w:lineRule="auto"/>
        <w:ind w:left="142"/>
        <w:rPr>
          <w:rFonts w:ascii="Times New Roman" w:hAnsi="Times New Roman" w:cs="Times New Roman"/>
          <w:color w:val="000000" w:themeColor="text1"/>
        </w:rPr>
      </w:pPr>
      <w:r w:rsidRPr="001F7EDF">
        <w:rPr>
          <w:rFonts w:ascii="Times New Roman" w:hAnsi="Times New Roman" w:cs="Times New Roman"/>
          <w:color w:val="000000" w:themeColor="text1"/>
        </w:rPr>
        <w:t xml:space="preserve">13. Persons suffering from infectious diseases shall not be permitted to work. Any cuts or wounds shall remain covered at all time and the person should not be allowed to come in direct contact with food. </w:t>
      </w:r>
    </w:p>
    <w:p w14:paraId="673F0566"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14. All food handlers shall keep their finger nails trimmed, clean and wash their hands with soap, or detergent and water before commencing work and every time after using toilet. Scratching of body parts, hair shall be avoided during food handling processes. </w:t>
      </w:r>
    </w:p>
    <w:p w14:paraId="77BEFEE8"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15. All food handlers should avoid wearing, false nails or other items or loose jewellery that might fall into food and also avoid touching their face or hair. </w:t>
      </w:r>
    </w:p>
    <w:p w14:paraId="7545F6D9"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16. Eating, chewing, smoking, spitting and nose blowing shall be prohibited within the premises especially while handling food. </w:t>
      </w:r>
    </w:p>
    <w:p w14:paraId="181BEAAE"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17. All articles that are stored or are intended for sale shall be fit for consumption and have proper cover to avoid contamination. </w:t>
      </w:r>
    </w:p>
    <w:p w14:paraId="0206D4D4" w14:textId="77777777" w:rsidR="008A3F09" w:rsidRPr="001F7EDF" w:rsidRDefault="008A3F09" w:rsidP="008A3F09">
      <w:pPr>
        <w:pStyle w:val="Default"/>
        <w:spacing w:line="360" w:lineRule="auto"/>
        <w:ind w:left="142"/>
        <w:jc w:val="both"/>
        <w:rPr>
          <w:rFonts w:ascii="Times New Roman" w:hAnsi="Times New Roman" w:cs="Times New Roman"/>
          <w:color w:val="000000" w:themeColor="text1"/>
        </w:rPr>
      </w:pPr>
      <w:r w:rsidRPr="001F7EDF">
        <w:rPr>
          <w:rFonts w:ascii="Times New Roman" w:hAnsi="Times New Roman" w:cs="Times New Roman"/>
          <w:color w:val="000000" w:themeColor="text1"/>
        </w:rPr>
        <w:t xml:space="preserve">18. The vehicles used to transport foods must be maintained in good repair and kept clean. 19. Foods while in transport in packaged form or in containers shall maintain the required temperature. </w:t>
      </w:r>
    </w:p>
    <w:p w14:paraId="5B1F84A8" w14:textId="77777777" w:rsidR="008A3F09" w:rsidRPr="001F7EDF" w:rsidRDefault="008A3F09" w:rsidP="008A3F09">
      <w:pPr>
        <w:spacing w:line="360" w:lineRule="auto"/>
        <w:ind w:left="142"/>
        <w:jc w:val="both"/>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t>20. Insecticides / disinfectants shall be kept and stored separately and `away from food manufacturing / storing/ handling areas.</w:t>
      </w:r>
    </w:p>
    <w:p w14:paraId="63311159" w14:textId="77777777" w:rsidR="008A3F09" w:rsidRPr="001F7EDF" w:rsidRDefault="008A3F09" w:rsidP="008A3F09">
      <w:pPr>
        <w:spacing w:line="360" w:lineRule="auto"/>
        <w:rPr>
          <w:rFonts w:ascii="Times New Roman" w:hAnsi="Times New Roman" w:cs="Times New Roman"/>
          <w:color w:val="000000" w:themeColor="text1"/>
          <w:sz w:val="24"/>
          <w:szCs w:val="24"/>
        </w:rPr>
      </w:pPr>
      <w:r w:rsidRPr="001F7EDF">
        <w:rPr>
          <w:rFonts w:ascii="Times New Roman" w:hAnsi="Times New Roman" w:cs="Times New Roman"/>
          <w:color w:val="000000" w:themeColor="text1"/>
          <w:sz w:val="24"/>
          <w:szCs w:val="24"/>
        </w:rPr>
        <w:br w:type="page"/>
      </w:r>
    </w:p>
    <w:p w14:paraId="6C737EE3" w14:textId="77777777" w:rsidR="008A3F09" w:rsidRPr="001F7EDF" w:rsidRDefault="008A3F09" w:rsidP="008A3F09">
      <w:pPr>
        <w:pStyle w:val="Default"/>
        <w:spacing w:line="360" w:lineRule="auto"/>
        <w:jc w:val="center"/>
        <w:rPr>
          <w:rFonts w:ascii="Times New Roman" w:hAnsi="Times New Roman" w:cs="Times New Roman"/>
          <w:color w:val="000000" w:themeColor="text1"/>
          <w:lang w:eastAsia="en-IN"/>
        </w:rPr>
      </w:pPr>
    </w:p>
    <w:p w14:paraId="25D7B876" w14:textId="77777777" w:rsidR="008A3F09" w:rsidRPr="001F7EDF" w:rsidRDefault="008A3F09" w:rsidP="008A3F09">
      <w:pPr>
        <w:pStyle w:val="Default"/>
        <w:spacing w:line="360" w:lineRule="auto"/>
        <w:jc w:val="center"/>
        <w:rPr>
          <w:rFonts w:ascii="Times New Roman" w:hAnsi="Times New Roman" w:cs="Times New Roman"/>
          <w:color w:val="000000" w:themeColor="text1"/>
          <w:lang w:eastAsia="en-IN"/>
        </w:rPr>
      </w:pPr>
    </w:p>
    <w:p w14:paraId="5FCC5338" w14:textId="77777777" w:rsidR="008A3F09" w:rsidRPr="001F7EDF" w:rsidRDefault="008A3F09" w:rsidP="008A3F09">
      <w:pPr>
        <w:pStyle w:val="Default"/>
        <w:spacing w:line="360" w:lineRule="auto"/>
        <w:jc w:val="center"/>
        <w:rPr>
          <w:rFonts w:ascii="Times New Roman" w:hAnsi="Times New Roman" w:cs="Times New Roman"/>
          <w:color w:val="000000" w:themeColor="text1"/>
          <w:lang w:eastAsia="en-IN"/>
        </w:rPr>
      </w:pPr>
      <w:r w:rsidRPr="001F7EDF">
        <w:rPr>
          <w:rFonts w:ascii="Times New Roman" w:hAnsi="Times New Roman" w:cs="Times New Roman"/>
          <w:noProof/>
          <w:color w:val="000000" w:themeColor="text1"/>
          <w:lang w:eastAsia="en-IN"/>
        </w:rPr>
        <w:drawing>
          <wp:inline distT="0" distB="0" distL="0" distR="0" wp14:anchorId="2F867F23" wp14:editId="55C81B42">
            <wp:extent cx="2071017" cy="1540043"/>
            <wp:effectExtent l="0" t="0" r="5715" b="3175"/>
            <wp:docPr id="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78536" cy="1545634"/>
                    </a:xfrm>
                    <a:prstGeom prst="rect">
                      <a:avLst/>
                    </a:prstGeom>
                    <a:noFill/>
                    <a:ln>
                      <a:noFill/>
                    </a:ln>
                  </pic:spPr>
                </pic:pic>
              </a:graphicData>
            </a:graphic>
          </wp:inline>
        </w:drawing>
      </w:r>
    </w:p>
    <w:p w14:paraId="3CA168B4" w14:textId="77777777" w:rsidR="008A3F09" w:rsidRPr="001F7EDF" w:rsidRDefault="008A3F09" w:rsidP="008A3F09">
      <w:pPr>
        <w:pStyle w:val="Default"/>
        <w:spacing w:line="360" w:lineRule="auto"/>
        <w:jc w:val="center"/>
        <w:rPr>
          <w:rFonts w:ascii="Times New Roman" w:hAnsi="Times New Roman" w:cs="Times New Roman"/>
          <w:color w:val="000000" w:themeColor="text1"/>
          <w:lang w:eastAsia="en-IN"/>
        </w:rPr>
      </w:pPr>
    </w:p>
    <w:p w14:paraId="173AA7AC" w14:textId="77777777" w:rsidR="008A3F09" w:rsidRPr="001F7EDF" w:rsidRDefault="008A3F09" w:rsidP="008A3F09">
      <w:pPr>
        <w:pStyle w:val="Default"/>
        <w:spacing w:line="360" w:lineRule="auto"/>
        <w:jc w:val="center"/>
        <w:rPr>
          <w:rFonts w:ascii="Times New Roman" w:hAnsi="Times New Roman" w:cs="Times New Roman"/>
          <w:color w:val="000000" w:themeColor="text1"/>
          <w:lang w:eastAsia="en-IN"/>
        </w:rPr>
      </w:pPr>
      <w:r w:rsidRPr="001F7EDF">
        <w:rPr>
          <w:rFonts w:ascii="Times New Roman" w:hAnsi="Times New Roman" w:cs="Times New Roman"/>
          <w:color w:val="000000" w:themeColor="text1"/>
          <w:lang w:eastAsia="en-IN"/>
        </w:rPr>
        <w:t>Contact Us</w:t>
      </w:r>
    </w:p>
    <w:p w14:paraId="403F22A3" w14:textId="77777777" w:rsidR="008A3F09" w:rsidRPr="001F7EDF" w:rsidRDefault="008A3F09" w:rsidP="008A3F09">
      <w:pPr>
        <w:autoSpaceDE w:val="0"/>
        <w:autoSpaceDN w:val="0"/>
        <w:adjustRightInd w:val="0"/>
        <w:spacing w:after="0" w:line="360" w:lineRule="auto"/>
        <w:jc w:val="center"/>
        <w:rPr>
          <w:rFonts w:ascii="Times New Roman" w:hAnsi="Times New Roman" w:cs="Times New Roman"/>
          <w:color w:val="000000" w:themeColor="text1"/>
          <w:sz w:val="24"/>
          <w:szCs w:val="24"/>
          <w:lang w:eastAsia="en-IN"/>
        </w:rPr>
      </w:pPr>
      <w:r w:rsidRPr="001F7EDF">
        <w:rPr>
          <w:rFonts w:ascii="Times New Roman" w:hAnsi="Times New Roman" w:cs="Times New Roman"/>
          <w:b/>
          <w:bCs/>
          <w:color w:val="000000" w:themeColor="text1"/>
          <w:sz w:val="24"/>
          <w:szCs w:val="24"/>
          <w:lang w:eastAsia="en-IN"/>
        </w:rPr>
        <w:t>Director,</w:t>
      </w:r>
    </w:p>
    <w:p w14:paraId="5120A70C" w14:textId="77777777" w:rsidR="008A3F09" w:rsidRPr="001F7EDF" w:rsidRDefault="008A3F09" w:rsidP="008A3F09">
      <w:pPr>
        <w:autoSpaceDE w:val="0"/>
        <w:autoSpaceDN w:val="0"/>
        <w:adjustRightInd w:val="0"/>
        <w:spacing w:after="0" w:line="360" w:lineRule="auto"/>
        <w:jc w:val="center"/>
        <w:rPr>
          <w:rFonts w:ascii="Times New Roman" w:hAnsi="Times New Roman" w:cs="Times New Roman"/>
          <w:color w:val="000000" w:themeColor="text1"/>
          <w:sz w:val="24"/>
          <w:szCs w:val="24"/>
          <w:lang w:eastAsia="en-IN"/>
        </w:rPr>
      </w:pPr>
      <w:r w:rsidRPr="001F7EDF">
        <w:rPr>
          <w:rFonts w:ascii="Times New Roman" w:hAnsi="Times New Roman" w:cs="Times New Roman"/>
          <w:b/>
          <w:bCs/>
          <w:color w:val="000000" w:themeColor="text1"/>
          <w:sz w:val="24"/>
          <w:szCs w:val="24"/>
          <w:lang w:eastAsia="en-IN"/>
        </w:rPr>
        <w:t>Indian Institute of Food Processing Technology (IIFPT)</w:t>
      </w:r>
    </w:p>
    <w:p w14:paraId="6CB55D69" w14:textId="77777777" w:rsidR="008A3F09" w:rsidRPr="001F7EDF" w:rsidRDefault="008A3F09" w:rsidP="008A3F09">
      <w:pPr>
        <w:autoSpaceDE w:val="0"/>
        <w:autoSpaceDN w:val="0"/>
        <w:adjustRightInd w:val="0"/>
        <w:spacing w:after="0" w:line="360" w:lineRule="auto"/>
        <w:jc w:val="center"/>
        <w:rPr>
          <w:rFonts w:ascii="Times New Roman" w:hAnsi="Times New Roman" w:cs="Times New Roman"/>
          <w:color w:val="000000" w:themeColor="text1"/>
          <w:sz w:val="24"/>
          <w:szCs w:val="24"/>
          <w:lang w:eastAsia="en-IN"/>
        </w:rPr>
      </w:pPr>
      <w:r w:rsidRPr="001F7EDF">
        <w:rPr>
          <w:rFonts w:ascii="Times New Roman" w:hAnsi="Times New Roman" w:cs="Times New Roman"/>
          <w:color w:val="000000" w:themeColor="text1"/>
          <w:sz w:val="24"/>
          <w:szCs w:val="24"/>
          <w:lang w:eastAsia="en-IN"/>
        </w:rPr>
        <w:t>(Ministry of food processing industries, Government of India)</w:t>
      </w:r>
    </w:p>
    <w:p w14:paraId="04CD6E1F" w14:textId="77777777" w:rsidR="008A3F09" w:rsidRPr="001F7EDF" w:rsidRDefault="008A3F09" w:rsidP="008A3F09">
      <w:pPr>
        <w:autoSpaceDE w:val="0"/>
        <w:autoSpaceDN w:val="0"/>
        <w:adjustRightInd w:val="0"/>
        <w:spacing w:after="0" w:line="360" w:lineRule="auto"/>
        <w:jc w:val="center"/>
        <w:rPr>
          <w:rFonts w:ascii="Times New Roman" w:hAnsi="Times New Roman" w:cs="Times New Roman"/>
          <w:color w:val="000000" w:themeColor="text1"/>
          <w:sz w:val="24"/>
          <w:szCs w:val="24"/>
          <w:lang w:eastAsia="en-IN"/>
        </w:rPr>
      </w:pPr>
      <w:r w:rsidRPr="001F7EDF">
        <w:rPr>
          <w:rFonts w:ascii="Times New Roman" w:hAnsi="Times New Roman" w:cs="Times New Roman"/>
          <w:color w:val="000000" w:themeColor="text1"/>
          <w:sz w:val="24"/>
          <w:szCs w:val="24"/>
          <w:lang w:eastAsia="en-IN"/>
        </w:rPr>
        <w:t>Pudukkottai Road, Thanjavur 613005, Tamil Nadu.</w:t>
      </w:r>
    </w:p>
    <w:p w14:paraId="5806612B" w14:textId="77777777" w:rsidR="008A3F09" w:rsidRPr="001F7EDF" w:rsidRDefault="008A3F09" w:rsidP="008A3F09">
      <w:pPr>
        <w:autoSpaceDE w:val="0"/>
        <w:autoSpaceDN w:val="0"/>
        <w:adjustRightInd w:val="0"/>
        <w:spacing w:after="0" w:line="360" w:lineRule="auto"/>
        <w:jc w:val="center"/>
        <w:rPr>
          <w:rFonts w:ascii="Times New Roman" w:hAnsi="Times New Roman" w:cs="Times New Roman"/>
          <w:color w:val="000000" w:themeColor="text1"/>
          <w:sz w:val="24"/>
          <w:szCs w:val="24"/>
          <w:lang w:eastAsia="en-IN"/>
        </w:rPr>
      </w:pPr>
      <w:r w:rsidRPr="001F7EDF">
        <w:rPr>
          <w:rFonts w:ascii="Times New Roman" w:hAnsi="Times New Roman" w:cs="Times New Roman"/>
          <w:color w:val="000000" w:themeColor="text1"/>
          <w:sz w:val="24"/>
          <w:szCs w:val="24"/>
          <w:lang w:eastAsia="en-IN"/>
        </w:rPr>
        <w:t>Phone No: +91-4362-228155, Fax No: +91 4362 227971</w:t>
      </w:r>
    </w:p>
    <w:p w14:paraId="07CA9A86" w14:textId="77777777" w:rsidR="008A3F09" w:rsidRPr="001F7EDF" w:rsidRDefault="008A3F09" w:rsidP="008A3F09">
      <w:pPr>
        <w:autoSpaceDE w:val="0"/>
        <w:autoSpaceDN w:val="0"/>
        <w:adjustRightInd w:val="0"/>
        <w:spacing w:after="0" w:line="360" w:lineRule="auto"/>
        <w:jc w:val="center"/>
        <w:rPr>
          <w:rFonts w:ascii="Times New Roman" w:hAnsi="Times New Roman" w:cs="Times New Roman"/>
          <w:color w:val="000000" w:themeColor="text1"/>
          <w:sz w:val="24"/>
          <w:szCs w:val="24"/>
          <w:lang w:eastAsia="en-IN"/>
        </w:rPr>
      </w:pPr>
      <w:r w:rsidRPr="001F7EDF">
        <w:rPr>
          <w:rFonts w:ascii="Times New Roman" w:hAnsi="Times New Roman" w:cs="Times New Roman"/>
          <w:color w:val="000000" w:themeColor="text1"/>
          <w:sz w:val="24"/>
          <w:szCs w:val="24"/>
          <w:lang w:eastAsia="en-IN"/>
        </w:rPr>
        <w:t xml:space="preserve">Email: director@iifpt.edu.in </w:t>
      </w:r>
      <w:proofErr w:type="spellStart"/>
      <w:r w:rsidRPr="001F7EDF">
        <w:rPr>
          <w:rFonts w:ascii="Times New Roman" w:hAnsi="Times New Roman" w:cs="Times New Roman"/>
          <w:color w:val="000000" w:themeColor="text1"/>
          <w:sz w:val="24"/>
          <w:szCs w:val="24"/>
          <w:lang w:eastAsia="en-IN"/>
        </w:rPr>
        <w:t>Website:www.iifpt.edu.in</w:t>
      </w:r>
      <w:proofErr w:type="spellEnd"/>
    </w:p>
    <w:p w14:paraId="0296A960" w14:textId="77777777" w:rsidR="008A3F09" w:rsidRPr="001F7EDF" w:rsidRDefault="008A3F09" w:rsidP="008A3F09">
      <w:pPr>
        <w:autoSpaceDE w:val="0"/>
        <w:autoSpaceDN w:val="0"/>
        <w:adjustRightInd w:val="0"/>
        <w:spacing w:after="0" w:line="360" w:lineRule="auto"/>
        <w:jc w:val="center"/>
        <w:rPr>
          <w:rFonts w:ascii="Times New Roman" w:hAnsi="Times New Roman" w:cs="Times New Roman"/>
          <w:color w:val="000000" w:themeColor="text1"/>
          <w:sz w:val="24"/>
          <w:szCs w:val="24"/>
          <w:lang w:eastAsia="en-IN"/>
        </w:rPr>
      </w:pPr>
    </w:p>
    <w:p w14:paraId="68EC7F2B" w14:textId="77777777" w:rsidR="008A3F09" w:rsidRPr="001F7EDF" w:rsidRDefault="008A3F09" w:rsidP="008A3F09">
      <w:pPr>
        <w:autoSpaceDE w:val="0"/>
        <w:autoSpaceDN w:val="0"/>
        <w:adjustRightInd w:val="0"/>
        <w:spacing w:after="0" w:line="360" w:lineRule="auto"/>
        <w:jc w:val="center"/>
        <w:rPr>
          <w:rFonts w:ascii="Times New Roman" w:hAnsi="Times New Roman" w:cs="Times New Roman"/>
          <w:color w:val="000000" w:themeColor="text1"/>
          <w:sz w:val="24"/>
          <w:szCs w:val="24"/>
          <w:lang w:eastAsia="en-IN"/>
        </w:rPr>
      </w:pPr>
    </w:p>
    <w:p w14:paraId="53D796C6" w14:textId="77777777" w:rsidR="008A3F09" w:rsidRPr="001F7EDF" w:rsidRDefault="008A3F09" w:rsidP="008A3F09">
      <w:pPr>
        <w:pStyle w:val="Default"/>
        <w:tabs>
          <w:tab w:val="left" w:pos="1418"/>
        </w:tabs>
        <w:spacing w:line="360" w:lineRule="auto"/>
        <w:jc w:val="center"/>
        <w:rPr>
          <w:rFonts w:ascii="Times New Roman" w:hAnsi="Times New Roman" w:cs="Times New Roman"/>
          <w:color w:val="000000" w:themeColor="text1"/>
        </w:rPr>
      </w:pPr>
      <w:r w:rsidRPr="001F7EDF">
        <w:rPr>
          <w:rFonts w:ascii="Times New Roman" w:hAnsi="Times New Roman" w:cs="Times New Roman"/>
          <w:noProof/>
          <w:color w:val="000000" w:themeColor="text1"/>
          <w:lang w:eastAsia="en-IN"/>
        </w:rPr>
        <w:drawing>
          <wp:inline distT="0" distB="0" distL="0" distR="0" wp14:anchorId="78CA9FFE" wp14:editId="1068DE7E">
            <wp:extent cx="5815279" cy="2024743"/>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08073" cy="2057052"/>
                    </a:xfrm>
                    <a:prstGeom prst="rect">
                      <a:avLst/>
                    </a:prstGeom>
                  </pic:spPr>
                </pic:pic>
              </a:graphicData>
            </a:graphic>
          </wp:inline>
        </w:drawing>
      </w:r>
    </w:p>
    <w:p w14:paraId="10C007F8" w14:textId="77777777" w:rsidR="008A3F09" w:rsidRPr="001F7EDF" w:rsidRDefault="008A3F09" w:rsidP="008A3F09">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1FE66FF" w14:textId="77777777" w:rsidR="008A3F09" w:rsidRPr="001F7EDF" w:rsidRDefault="008A3F09" w:rsidP="008A3F09">
      <w:pPr>
        <w:spacing w:line="360" w:lineRule="auto"/>
        <w:jc w:val="both"/>
        <w:rPr>
          <w:rFonts w:ascii="Times New Roman" w:hAnsi="Times New Roman" w:cs="Times New Roman"/>
          <w:b/>
          <w:bCs/>
          <w:color w:val="000000" w:themeColor="text1"/>
          <w:sz w:val="24"/>
          <w:szCs w:val="24"/>
        </w:rPr>
      </w:pPr>
    </w:p>
    <w:p w14:paraId="0ECC270D" w14:textId="77777777" w:rsidR="008A3F09" w:rsidRPr="001F7EDF" w:rsidRDefault="008A3F09" w:rsidP="00717FCC">
      <w:pPr>
        <w:autoSpaceDE w:val="0"/>
        <w:autoSpaceDN w:val="0"/>
        <w:adjustRightInd w:val="0"/>
        <w:spacing w:after="0" w:line="360" w:lineRule="auto"/>
        <w:jc w:val="both"/>
        <w:rPr>
          <w:rFonts w:ascii="Times New Roman" w:hAnsi="Times New Roman" w:cs="Times New Roman"/>
          <w:color w:val="000000" w:themeColor="text1"/>
          <w:sz w:val="24"/>
          <w:szCs w:val="24"/>
        </w:rPr>
      </w:pPr>
    </w:p>
    <w:sectPr w:rsidR="008A3F09" w:rsidRPr="001F7EDF" w:rsidSect="000926CD">
      <w:headerReference w:type="default" r:id="rId33"/>
      <w:footerReference w:type="default" r:id="rId34"/>
      <w:pgSz w:w="11906" w:h="16838"/>
      <w:pgMar w:top="1440" w:right="1440" w:bottom="1440" w:left="1440" w:header="708"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82C96A" w14:textId="77777777" w:rsidR="005C5100" w:rsidRDefault="005C5100" w:rsidP="005F7360">
      <w:pPr>
        <w:spacing w:after="0" w:line="240" w:lineRule="auto"/>
      </w:pPr>
      <w:r>
        <w:separator/>
      </w:r>
    </w:p>
  </w:endnote>
  <w:endnote w:type="continuationSeparator" w:id="0">
    <w:p w14:paraId="18F0C6BF" w14:textId="77777777" w:rsidR="005C5100" w:rsidRDefault="005C5100" w:rsidP="005F7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imesNewRomanPSMT">
    <w:altName w:val="Malgun Gothic"/>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B2B24" w14:textId="60296939" w:rsidR="005F7360" w:rsidRDefault="005F7360">
    <w:pPr>
      <w:pStyle w:val="Footer"/>
      <w:jc w:val="right"/>
    </w:pPr>
    <w:r>
      <w:rPr>
        <w:noProof/>
        <w:lang w:eastAsia="en-IN"/>
      </w:rPr>
      <mc:AlternateContent>
        <mc:Choice Requires="wps">
          <w:drawing>
            <wp:anchor distT="0" distB="0" distL="114300" distR="114300" simplePos="0" relativeHeight="251662336" behindDoc="0" locked="0" layoutInCell="1" allowOverlap="1" wp14:anchorId="422EB212" wp14:editId="4318B107">
              <wp:simplePos x="0" y="0"/>
              <wp:positionH relativeFrom="column">
                <wp:posOffset>-48260</wp:posOffset>
              </wp:positionH>
              <wp:positionV relativeFrom="paragraph">
                <wp:posOffset>-138430</wp:posOffset>
              </wp:positionV>
              <wp:extent cx="6086475" cy="0"/>
              <wp:effectExtent l="0" t="0" r="0" b="0"/>
              <wp:wrapNone/>
              <wp:docPr id="47" name="Straight Connector 47"/>
              <wp:cNvGraphicFramePr/>
              <a:graphic xmlns:a="http://schemas.openxmlformats.org/drawingml/2006/main">
                <a:graphicData uri="http://schemas.microsoft.com/office/word/2010/wordprocessingShape">
                  <wps:wsp>
                    <wps:cNvCnPr/>
                    <wps:spPr>
                      <a:xfrm>
                        <a:off x="0" y="0"/>
                        <a:ext cx="6086475" cy="0"/>
                      </a:xfrm>
                      <a:prstGeom prst="line">
                        <a:avLst/>
                      </a:prstGeom>
                      <a:ln>
                        <a:headEnd type="none" w="med" len="med"/>
                        <a:tailEnd type="none" w="med" len="med"/>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A25D572" id="Straight Connector 4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8pt,-10.9pt" to="475.4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ENi4gEAACYEAAAOAAAAZHJzL2Uyb0RvYy54bWysU8tu2zAQvBfoPxC815Ld1AkEyzk4bS9F&#10;azTtBzDk0iLAF0jWkv6+S0pWirRAiiCXFR87szvD1e52MJqcIUTlbEvXq5oSsNwJZU8t/fnj07sb&#10;SmJiVjDtLLR0hEhv92/f7HrfwMZ1TgsIBElsbHrf0i4l31RV5B0YFlfOg8VL6YJhCbfhVInAemQ3&#10;utrU9bbqXRA+OA4x4unddEn3hV9K4OmblBES0S3F3lKJocSHHKv9jjWnwHyn+NwGe0EXhimLRReq&#10;O5YY+RXUX1RG8eCik2nFnamclIpD0YBq1vUTNfcd81C0oDnRLzbF16PlX8/HQJRo6dU1JZYZfKP7&#10;FJg6dYkcnLXooAsEL9Gp3scGAQd7DPMu+mPIsgcZTP6iIDIUd8fFXRgS4Xi4rW+2V9cfKOGXu+oR&#10;6ENMn8EZkhct1cpm4axh5y8xYTFMvaTkY21z7ICJj1aQNHps2+KAUdK31ICgRAPOY16VF05M6f/J&#10;xDKZuspKJ21llUYNU9nvINEtVPO+tFfmFA46kDPDCWOcg02bXLMwYXaGSaX1AqyfB875GQplhhfw&#10;5nnwgiiVnU0L2Cjrwr8I0rCeW5ZT/sWBSXe24MGJsbx6sQaHsSicf5w87X/uC/zx997/BgAA//8D&#10;AFBLAwQUAAYACAAAACEA7eNtLd8AAAAKAQAADwAAAGRycy9kb3ducmV2LnhtbEyP3UrEMBCF7wXf&#10;IYzg3W7SFXfd2nQRQRFBdH/E29lmbItNUptsN769Iwh6Ncycw5nvFKtkOzHSEFrvNGRTBYJc5U3r&#10;ag277d3kCkSI6Ax23pGGLwqwKk9PCsyNP7o1jZtYCw5xIUcNTYx9LmWoGrIYpr4nx9q7HyxGXoda&#10;mgGPHG47OVNqLi22jj802NNtQ9XH5mA1pMVL/Xa/Do/Zc3oITxcZvqrxU+vzs3RzDSJSin9m+MFn&#10;dCiZae8PzgTRaZgs5uzkOcu4AhuWl2oJYv97kWUh/1covwEAAP//AwBQSwECLQAUAAYACAAAACEA&#10;toM4kv4AAADhAQAAEwAAAAAAAAAAAAAAAAAAAAAAW0NvbnRlbnRfVHlwZXNdLnhtbFBLAQItABQA&#10;BgAIAAAAIQA4/SH/1gAAAJQBAAALAAAAAAAAAAAAAAAAAC8BAABfcmVscy8ucmVsc1BLAQItABQA&#10;BgAIAAAAIQDIfENi4gEAACYEAAAOAAAAAAAAAAAAAAAAAC4CAABkcnMvZTJvRG9jLnhtbFBLAQIt&#10;ABQABgAIAAAAIQDt420t3wAAAAoBAAAPAAAAAAAAAAAAAAAAADwEAABkcnMvZG93bnJldi54bWxQ&#10;SwUGAAAAAAQABADzAAAASAUAAAAA&#10;" strokecolor="#ed7d31 [3205]" strokeweight="1.5pt">
              <v:stroke joinstyle="miter"/>
            </v:line>
          </w:pict>
        </mc:Fallback>
      </mc:AlternateContent>
    </w:r>
    <w:r>
      <w:t xml:space="preserve">HANDBOOK ON PROCESSING OF ONION PASTE                  </w:t>
    </w:r>
    <w:sdt>
      <w:sdtPr>
        <w:id w:val="33704653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5651A">
          <w:rPr>
            <w:noProof/>
          </w:rPr>
          <w:t>2</w:t>
        </w:r>
        <w:r>
          <w:rPr>
            <w:noProof/>
          </w:rPr>
          <w:fldChar w:fldCharType="end"/>
        </w:r>
      </w:sdtContent>
    </w:sdt>
  </w:p>
  <w:p w14:paraId="3BF4B2EA" w14:textId="7350C3AA" w:rsidR="005F7360" w:rsidRDefault="005F736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B0364C" w14:textId="77777777" w:rsidR="005C5100" w:rsidRDefault="005C5100" w:rsidP="005F7360">
      <w:pPr>
        <w:spacing w:after="0" w:line="240" w:lineRule="auto"/>
      </w:pPr>
      <w:r>
        <w:separator/>
      </w:r>
    </w:p>
  </w:footnote>
  <w:footnote w:type="continuationSeparator" w:id="0">
    <w:p w14:paraId="26E4D46F" w14:textId="77777777" w:rsidR="005C5100" w:rsidRDefault="005C5100" w:rsidP="005F7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53305" w14:textId="549FBBCE" w:rsidR="005F7360" w:rsidRDefault="00E72B23">
    <w:pPr>
      <w:pStyle w:val="Header"/>
    </w:pPr>
    <w:r>
      <w:rPr>
        <w:rFonts w:ascii="Times New Roman" w:hAnsi="Times New Roman"/>
        <w:b/>
        <w:noProof/>
        <w:sz w:val="36"/>
        <w:szCs w:val="36"/>
        <w:lang w:eastAsia="en-IN"/>
      </w:rPr>
      <w:drawing>
        <wp:anchor distT="0" distB="0" distL="114300" distR="114300" simplePos="0" relativeHeight="251659264" behindDoc="1" locked="0" layoutInCell="1" allowOverlap="1" wp14:anchorId="2B6E128B" wp14:editId="1F63AA55">
          <wp:simplePos x="0" y="0"/>
          <wp:positionH relativeFrom="margin">
            <wp:posOffset>-770164</wp:posOffset>
          </wp:positionH>
          <wp:positionV relativeFrom="paragraph">
            <wp:posOffset>-361224</wp:posOffset>
          </wp:positionV>
          <wp:extent cx="1143000" cy="344466"/>
          <wp:effectExtent l="0" t="0" r="0" b="0"/>
          <wp:wrapNone/>
          <wp:docPr id="30" name="Picture 30" descr="C:\Users\CASINO\Desktop\IIFPT - PMFME\unname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SINO\Desktop\IIFPT - PMFME\unnamed (2).jpg"/>
                  <pic:cNvPicPr>
                    <a:picLocks noChangeAspect="1" noChangeArrowheads="1"/>
                  </pic:cNvPicPr>
                </pic:nvPicPr>
                <pic:blipFill>
                  <a:blip r:embed="rId1" cstate="print">
                    <a:extLst>
                      <a:ext uri="{28A0092B-C50C-407E-A947-70E740481C1C}">
                        <a14:useLocalDpi xmlns:a14="http://schemas.microsoft.com/office/drawing/2010/main" val="0"/>
                      </a:ext>
                    </a:extLst>
                  </a:blip>
                  <a:srcRect b="32040"/>
                  <a:stretch>
                    <a:fillRect/>
                  </a:stretch>
                </pic:blipFill>
                <pic:spPr bwMode="auto">
                  <a:xfrm>
                    <a:off x="0" y="0"/>
                    <a:ext cx="1143000" cy="344466"/>
                  </a:xfrm>
                  <a:prstGeom prst="rect">
                    <a:avLst/>
                  </a:prstGeom>
                  <a:noFill/>
                  <a:ln>
                    <a:noFill/>
                  </a:ln>
                </pic:spPr>
              </pic:pic>
            </a:graphicData>
          </a:graphic>
          <wp14:sizeRelH relativeFrom="page">
            <wp14:pctWidth>0</wp14:pctWidth>
          </wp14:sizeRelH>
          <wp14:sizeRelV relativeFrom="page">
            <wp14:pctHeight>0</wp14:pctHeight>
          </wp14:sizeRelV>
        </wp:anchor>
      </w:drawing>
    </w:r>
    <w:r w:rsidR="005F7360">
      <w:rPr>
        <w:rFonts w:ascii="Times New Roman" w:hAnsi="Times New Roman"/>
        <w:b/>
        <w:noProof/>
        <w:sz w:val="36"/>
        <w:szCs w:val="36"/>
        <w:lang w:eastAsia="en-IN"/>
      </w:rPr>
      <w:drawing>
        <wp:anchor distT="0" distB="0" distL="114300" distR="114300" simplePos="0" relativeHeight="251661312" behindDoc="1" locked="0" layoutInCell="1" allowOverlap="1" wp14:anchorId="3C081778" wp14:editId="582C7DBA">
          <wp:simplePos x="0" y="0"/>
          <wp:positionH relativeFrom="margin">
            <wp:posOffset>5705475</wp:posOffset>
          </wp:positionH>
          <wp:positionV relativeFrom="paragraph">
            <wp:posOffset>-295910</wp:posOffset>
          </wp:positionV>
          <wp:extent cx="753534" cy="541271"/>
          <wp:effectExtent l="0" t="0" r="889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53534" cy="54127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F1C08"/>
    <w:multiLevelType w:val="multilevel"/>
    <w:tmpl w:val="3D8EFD2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DB2253"/>
    <w:multiLevelType w:val="hybridMultilevel"/>
    <w:tmpl w:val="F76A46D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0B794366"/>
    <w:multiLevelType w:val="multilevel"/>
    <w:tmpl w:val="BDE6D68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F02DE3"/>
    <w:multiLevelType w:val="multilevel"/>
    <w:tmpl w:val="2758E5FE"/>
    <w:lvl w:ilvl="0">
      <w:start w:val="1"/>
      <w:numFmt w:val="decimal"/>
      <w:lvlText w:val="%1."/>
      <w:lvlJc w:val="left"/>
      <w:pPr>
        <w:ind w:left="996" w:hanging="636"/>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C2C2D61"/>
    <w:multiLevelType w:val="hybridMultilevel"/>
    <w:tmpl w:val="596A8FF6"/>
    <w:lvl w:ilvl="0" w:tplc="5B762D76">
      <w:start w:val="1"/>
      <w:numFmt w:val="bullet"/>
      <w:lvlText w:val=""/>
      <w:lvlJc w:val="left"/>
      <w:pPr>
        <w:tabs>
          <w:tab w:val="num" w:pos="720"/>
        </w:tabs>
        <w:ind w:left="720" w:hanging="360"/>
      </w:pPr>
      <w:rPr>
        <w:rFonts w:ascii="Symbol" w:hAnsi="Symbol" w:hint="default"/>
      </w:rPr>
    </w:lvl>
    <w:lvl w:ilvl="1" w:tplc="91B2E66E" w:tentative="1">
      <w:start w:val="1"/>
      <w:numFmt w:val="bullet"/>
      <w:lvlText w:val=""/>
      <w:lvlJc w:val="left"/>
      <w:pPr>
        <w:tabs>
          <w:tab w:val="num" w:pos="1440"/>
        </w:tabs>
        <w:ind w:left="1440" w:hanging="360"/>
      </w:pPr>
      <w:rPr>
        <w:rFonts w:ascii="Symbol" w:hAnsi="Symbol" w:hint="default"/>
      </w:rPr>
    </w:lvl>
    <w:lvl w:ilvl="2" w:tplc="C9E00998" w:tentative="1">
      <w:start w:val="1"/>
      <w:numFmt w:val="bullet"/>
      <w:lvlText w:val=""/>
      <w:lvlJc w:val="left"/>
      <w:pPr>
        <w:tabs>
          <w:tab w:val="num" w:pos="2160"/>
        </w:tabs>
        <w:ind w:left="2160" w:hanging="360"/>
      </w:pPr>
      <w:rPr>
        <w:rFonts w:ascii="Symbol" w:hAnsi="Symbol" w:hint="default"/>
      </w:rPr>
    </w:lvl>
    <w:lvl w:ilvl="3" w:tplc="46964936" w:tentative="1">
      <w:start w:val="1"/>
      <w:numFmt w:val="bullet"/>
      <w:lvlText w:val=""/>
      <w:lvlJc w:val="left"/>
      <w:pPr>
        <w:tabs>
          <w:tab w:val="num" w:pos="2880"/>
        </w:tabs>
        <w:ind w:left="2880" w:hanging="360"/>
      </w:pPr>
      <w:rPr>
        <w:rFonts w:ascii="Symbol" w:hAnsi="Symbol" w:hint="default"/>
      </w:rPr>
    </w:lvl>
    <w:lvl w:ilvl="4" w:tplc="F04C5AEE" w:tentative="1">
      <w:start w:val="1"/>
      <w:numFmt w:val="bullet"/>
      <w:lvlText w:val=""/>
      <w:lvlJc w:val="left"/>
      <w:pPr>
        <w:tabs>
          <w:tab w:val="num" w:pos="3600"/>
        </w:tabs>
        <w:ind w:left="3600" w:hanging="360"/>
      </w:pPr>
      <w:rPr>
        <w:rFonts w:ascii="Symbol" w:hAnsi="Symbol" w:hint="default"/>
      </w:rPr>
    </w:lvl>
    <w:lvl w:ilvl="5" w:tplc="C0CE1028" w:tentative="1">
      <w:start w:val="1"/>
      <w:numFmt w:val="bullet"/>
      <w:lvlText w:val=""/>
      <w:lvlJc w:val="left"/>
      <w:pPr>
        <w:tabs>
          <w:tab w:val="num" w:pos="4320"/>
        </w:tabs>
        <w:ind w:left="4320" w:hanging="360"/>
      </w:pPr>
      <w:rPr>
        <w:rFonts w:ascii="Symbol" w:hAnsi="Symbol" w:hint="default"/>
      </w:rPr>
    </w:lvl>
    <w:lvl w:ilvl="6" w:tplc="33C44CDE" w:tentative="1">
      <w:start w:val="1"/>
      <w:numFmt w:val="bullet"/>
      <w:lvlText w:val=""/>
      <w:lvlJc w:val="left"/>
      <w:pPr>
        <w:tabs>
          <w:tab w:val="num" w:pos="5040"/>
        </w:tabs>
        <w:ind w:left="5040" w:hanging="360"/>
      </w:pPr>
      <w:rPr>
        <w:rFonts w:ascii="Symbol" w:hAnsi="Symbol" w:hint="default"/>
      </w:rPr>
    </w:lvl>
    <w:lvl w:ilvl="7" w:tplc="573C2ED0" w:tentative="1">
      <w:start w:val="1"/>
      <w:numFmt w:val="bullet"/>
      <w:lvlText w:val=""/>
      <w:lvlJc w:val="left"/>
      <w:pPr>
        <w:tabs>
          <w:tab w:val="num" w:pos="5760"/>
        </w:tabs>
        <w:ind w:left="5760" w:hanging="360"/>
      </w:pPr>
      <w:rPr>
        <w:rFonts w:ascii="Symbol" w:hAnsi="Symbol" w:hint="default"/>
      </w:rPr>
    </w:lvl>
    <w:lvl w:ilvl="8" w:tplc="6B44AA8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31A0EF7"/>
    <w:multiLevelType w:val="hybridMultilevel"/>
    <w:tmpl w:val="B650BA6A"/>
    <w:lvl w:ilvl="0" w:tplc="4009000B">
      <w:start w:val="1"/>
      <w:numFmt w:val="bullet"/>
      <w:lvlText w:val=""/>
      <w:lvlJc w:val="left"/>
      <w:pPr>
        <w:ind w:left="1070" w:hanging="360"/>
      </w:pPr>
      <w:rPr>
        <w:rFonts w:ascii="Wingdings" w:hAnsi="Wingdings"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6" w15:restartNumberingAfterBreak="0">
    <w:nsid w:val="16AA1C91"/>
    <w:multiLevelType w:val="hybridMultilevel"/>
    <w:tmpl w:val="40321790"/>
    <w:lvl w:ilvl="0" w:tplc="51EC5284">
      <w:start w:val="1"/>
      <w:numFmt w:val="decimal"/>
      <w:lvlText w:val="%1."/>
      <w:lvlJc w:val="left"/>
      <w:pPr>
        <w:tabs>
          <w:tab w:val="num" w:pos="644"/>
        </w:tabs>
        <w:ind w:left="644" w:hanging="360"/>
      </w:pPr>
    </w:lvl>
    <w:lvl w:ilvl="1" w:tplc="0D7CD262" w:tentative="1">
      <w:start w:val="1"/>
      <w:numFmt w:val="decimal"/>
      <w:lvlText w:val="%2."/>
      <w:lvlJc w:val="left"/>
      <w:pPr>
        <w:tabs>
          <w:tab w:val="num" w:pos="1440"/>
        </w:tabs>
        <w:ind w:left="1440" w:hanging="360"/>
      </w:pPr>
    </w:lvl>
    <w:lvl w:ilvl="2" w:tplc="BA5CFB1E" w:tentative="1">
      <w:start w:val="1"/>
      <w:numFmt w:val="decimal"/>
      <w:lvlText w:val="%3."/>
      <w:lvlJc w:val="left"/>
      <w:pPr>
        <w:tabs>
          <w:tab w:val="num" w:pos="2160"/>
        </w:tabs>
        <w:ind w:left="2160" w:hanging="360"/>
      </w:pPr>
    </w:lvl>
    <w:lvl w:ilvl="3" w:tplc="7592C136" w:tentative="1">
      <w:start w:val="1"/>
      <w:numFmt w:val="decimal"/>
      <w:lvlText w:val="%4."/>
      <w:lvlJc w:val="left"/>
      <w:pPr>
        <w:tabs>
          <w:tab w:val="num" w:pos="2880"/>
        </w:tabs>
        <w:ind w:left="2880" w:hanging="360"/>
      </w:pPr>
    </w:lvl>
    <w:lvl w:ilvl="4" w:tplc="E4EE3F20" w:tentative="1">
      <w:start w:val="1"/>
      <w:numFmt w:val="decimal"/>
      <w:lvlText w:val="%5."/>
      <w:lvlJc w:val="left"/>
      <w:pPr>
        <w:tabs>
          <w:tab w:val="num" w:pos="3600"/>
        </w:tabs>
        <w:ind w:left="3600" w:hanging="360"/>
      </w:pPr>
    </w:lvl>
    <w:lvl w:ilvl="5" w:tplc="27EE5FD4" w:tentative="1">
      <w:start w:val="1"/>
      <w:numFmt w:val="decimal"/>
      <w:lvlText w:val="%6."/>
      <w:lvlJc w:val="left"/>
      <w:pPr>
        <w:tabs>
          <w:tab w:val="num" w:pos="4320"/>
        </w:tabs>
        <w:ind w:left="4320" w:hanging="360"/>
      </w:pPr>
    </w:lvl>
    <w:lvl w:ilvl="6" w:tplc="A10E4830" w:tentative="1">
      <w:start w:val="1"/>
      <w:numFmt w:val="decimal"/>
      <w:lvlText w:val="%7."/>
      <w:lvlJc w:val="left"/>
      <w:pPr>
        <w:tabs>
          <w:tab w:val="num" w:pos="5040"/>
        </w:tabs>
        <w:ind w:left="5040" w:hanging="360"/>
      </w:pPr>
    </w:lvl>
    <w:lvl w:ilvl="7" w:tplc="C31CB87C" w:tentative="1">
      <w:start w:val="1"/>
      <w:numFmt w:val="decimal"/>
      <w:lvlText w:val="%8."/>
      <w:lvlJc w:val="left"/>
      <w:pPr>
        <w:tabs>
          <w:tab w:val="num" w:pos="5760"/>
        </w:tabs>
        <w:ind w:left="5760" w:hanging="360"/>
      </w:pPr>
    </w:lvl>
    <w:lvl w:ilvl="8" w:tplc="E3AA8462" w:tentative="1">
      <w:start w:val="1"/>
      <w:numFmt w:val="decimal"/>
      <w:lvlText w:val="%9."/>
      <w:lvlJc w:val="left"/>
      <w:pPr>
        <w:tabs>
          <w:tab w:val="num" w:pos="6480"/>
        </w:tabs>
        <w:ind w:left="6480" w:hanging="360"/>
      </w:pPr>
    </w:lvl>
  </w:abstractNum>
  <w:abstractNum w:abstractNumId="7" w15:restartNumberingAfterBreak="0">
    <w:nsid w:val="18EF3940"/>
    <w:multiLevelType w:val="multilevel"/>
    <w:tmpl w:val="2BACC1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DF5757"/>
    <w:multiLevelType w:val="hybridMultilevel"/>
    <w:tmpl w:val="CC52F87E"/>
    <w:lvl w:ilvl="0" w:tplc="BB58BBD2">
      <w:start w:val="1"/>
      <w:numFmt w:val="decimal"/>
      <w:lvlText w:val="%1."/>
      <w:lvlJc w:val="left"/>
      <w:pPr>
        <w:ind w:left="720" w:hanging="360"/>
      </w:pPr>
      <w:rPr>
        <w:rFonts w:hint="default"/>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D000BCF"/>
    <w:multiLevelType w:val="hybridMultilevel"/>
    <w:tmpl w:val="F51CC076"/>
    <w:lvl w:ilvl="0" w:tplc="E4E486D0">
      <w:start w:val="1"/>
      <w:numFmt w:val="decimal"/>
      <w:lvlText w:val="%1."/>
      <w:lvlJc w:val="left"/>
      <w:pPr>
        <w:ind w:left="720" w:hanging="360"/>
      </w:pPr>
      <w:rPr>
        <w:rFonts w:ascii="Times New Roman" w:hAnsi="Times New Roman" w:cs="Times New Roman"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58D274B"/>
    <w:multiLevelType w:val="multilevel"/>
    <w:tmpl w:val="68561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0E713A"/>
    <w:multiLevelType w:val="hybridMultilevel"/>
    <w:tmpl w:val="34563676"/>
    <w:lvl w:ilvl="0" w:tplc="C0A8A756">
      <w:start w:val="1"/>
      <w:numFmt w:val="bullet"/>
      <w:lvlText w:val=""/>
      <w:lvlJc w:val="left"/>
      <w:pPr>
        <w:tabs>
          <w:tab w:val="num" w:pos="720"/>
        </w:tabs>
        <w:ind w:left="720" w:hanging="360"/>
      </w:pPr>
      <w:rPr>
        <w:rFonts w:ascii="Symbol" w:hAnsi="Symbol" w:hint="default"/>
      </w:rPr>
    </w:lvl>
    <w:lvl w:ilvl="1" w:tplc="15442E24" w:tentative="1">
      <w:start w:val="1"/>
      <w:numFmt w:val="bullet"/>
      <w:lvlText w:val=""/>
      <w:lvlJc w:val="left"/>
      <w:pPr>
        <w:tabs>
          <w:tab w:val="num" w:pos="1440"/>
        </w:tabs>
        <w:ind w:left="1440" w:hanging="360"/>
      </w:pPr>
      <w:rPr>
        <w:rFonts w:ascii="Symbol" w:hAnsi="Symbol" w:hint="default"/>
      </w:rPr>
    </w:lvl>
    <w:lvl w:ilvl="2" w:tplc="78C22E54" w:tentative="1">
      <w:start w:val="1"/>
      <w:numFmt w:val="bullet"/>
      <w:lvlText w:val=""/>
      <w:lvlJc w:val="left"/>
      <w:pPr>
        <w:tabs>
          <w:tab w:val="num" w:pos="2160"/>
        </w:tabs>
        <w:ind w:left="2160" w:hanging="360"/>
      </w:pPr>
      <w:rPr>
        <w:rFonts w:ascii="Symbol" w:hAnsi="Symbol" w:hint="default"/>
      </w:rPr>
    </w:lvl>
    <w:lvl w:ilvl="3" w:tplc="9D322966" w:tentative="1">
      <w:start w:val="1"/>
      <w:numFmt w:val="bullet"/>
      <w:lvlText w:val=""/>
      <w:lvlJc w:val="left"/>
      <w:pPr>
        <w:tabs>
          <w:tab w:val="num" w:pos="2880"/>
        </w:tabs>
        <w:ind w:left="2880" w:hanging="360"/>
      </w:pPr>
      <w:rPr>
        <w:rFonts w:ascii="Symbol" w:hAnsi="Symbol" w:hint="default"/>
      </w:rPr>
    </w:lvl>
    <w:lvl w:ilvl="4" w:tplc="8828C6F6" w:tentative="1">
      <w:start w:val="1"/>
      <w:numFmt w:val="bullet"/>
      <w:lvlText w:val=""/>
      <w:lvlJc w:val="left"/>
      <w:pPr>
        <w:tabs>
          <w:tab w:val="num" w:pos="3600"/>
        </w:tabs>
        <w:ind w:left="3600" w:hanging="360"/>
      </w:pPr>
      <w:rPr>
        <w:rFonts w:ascii="Symbol" w:hAnsi="Symbol" w:hint="default"/>
      </w:rPr>
    </w:lvl>
    <w:lvl w:ilvl="5" w:tplc="59A0E04A" w:tentative="1">
      <w:start w:val="1"/>
      <w:numFmt w:val="bullet"/>
      <w:lvlText w:val=""/>
      <w:lvlJc w:val="left"/>
      <w:pPr>
        <w:tabs>
          <w:tab w:val="num" w:pos="4320"/>
        </w:tabs>
        <w:ind w:left="4320" w:hanging="360"/>
      </w:pPr>
      <w:rPr>
        <w:rFonts w:ascii="Symbol" w:hAnsi="Symbol" w:hint="default"/>
      </w:rPr>
    </w:lvl>
    <w:lvl w:ilvl="6" w:tplc="FE28E112" w:tentative="1">
      <w:start w:val="1"/>
      <w:numFmt w:val="bullet"/>
      <w:lvlText w:val=""/>
      <w:lvlJc w:val="left"/>
      <w:pPr>
        <w:tabs>
          <w:tab w:val="num" w:pos="5040"/>
        </w:tabs>
        <w:ind w:left="5040" w:hanging="360"/>
      </w:pPr>
      <w:rPr>
        <w:rFonts w:ascii="Symbol" w:hAnsi="Symbol" w:hint="default"/>
      </w:rPr>
    </w:lvl>
    <w:lvl w:ilvl="7" w:tplc="1FC67A92" w:tentative="1">
      <w:start w:val="1"/>
      <w:numFmt w:val="bullet"/>
      <w:lvlText w:val=""/>
      <w:lvlJc w:val="left"/>
      <w:pPr>
        <w:tabs>
          <w:tab w:val="num" w:pos="5760"/>
        </w:tabs>
        <w:ind w:left="5760" w:hanging="360"/>
      </w:pPr>
      <w:rPr>
        <w:rFonts w:ascii="Symbol" w:hAnsi="Symbol" w:hint="default"/>
      </w:rPr>
    </w:lvl>
    <w:lvl w:ilvl="8" w:tplc="C58297A6"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B8572D6"/>
    <w:multiLevelType w:val="hybridMultilevel"/>
    <w:tmpl w:val="FA7C2CC8"/>
    <w:lvl w:ilvl="0" w:tplc="F00CB972">
      <w:start w:val="3"/>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58055DF"/>
    <w:multiLevelType w:val="hybridMultilevel"/>
    <w:tmpl w:val="19FC3DEA"/>
    <w:lvl w:ilvl="0" w:tplc="9C525F50">
      <w:start w:val="1"/>
      <w:numFmt w:val="decimal"/>
      <w:lvlText w:val="%1."/>
      <w:lvlJc w:val="left"/>
      <w:pPr>
        <w:ind w:left="1080" w:hanging="360"/>
      </w:pPr>
      <w:rPr>
        <w:rFonts w:hint="default"/>
        <w:sz w:val="24"/>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15:restartNumberingAfterBreak="0">
    <w:nsid w:val="589061F1"/>
    <w:multiLevelType w:val="multilevel"/>
    <w:tmpl w:val="3748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7934EE"/>
    <w:multiLevelType w:val="hybridMultilevel"/>
    <w:tmpl w:val="A2C4C88A"/>
    <w:lvl w:ilvl="0" w:tplc="D8A840CA">
      <w:start w:val="1"/>
      <w:numFmt w:val="bullet"/>
      <w:lvlText w:val=""/>
      <w:lvlJc w:val="left"/>
      <w:pPr>
        <w:tabs>
          <w:tab w:val="num" w:pos="720"/>
        </w:tabs>
        <w:ind w:left="720" w:hanging="360"/>
      </w:pPr>
      <w:rPr>
        <w:rFonts w:ascii="Symbol" w:hAnsi="Symbol" w:hint="default"/>
      </w:rPr>
    </w:lvl>
    <w:lvl w:ilvl="1" w:tplc="095694DE" w:tentative="1">
      <w:start w:val="1"/>
      <w:numFmt w:val="bullet"/>
      <w:lvlText w:val=""/>
      <w:lvlJc w:val="left"/>
      <w:pPr>
        <w:tabs>
          <w:tab w:val="num" w:pos="1440"/>
        </w:tabs>
        <w:ind w:left="1440" w:hanging="360"/>
      </w:pPr>
      <w:rPr>
        <w:rFonts w:ascii="Symbol" w:hAnsi="Symbol" w:hint="default"/>
      </w:rPr>
    </w:lvl>
    <w:lvl w:ilvl="2" w:tplc="7F6A8D10" w:tentative="1">
      <w:start w:val="1"/>
      <w:numFmt w:val="bullet"/>
      <w:lvlText w:val=""/>
      <w:lvlJc w:val="left"/>
      <w:pPr>
        <w:tabs>
          <w:tab w:val="num" w:pos="2160"/>
        </w:tabs>
        <w:ind w:left="2160" w:hanging="360"/>
      </w:pPr>
      <w:rPr>
        <w:rFonts w:ascii="Symbol" w:hAnsi="Symbol" w:hint="default"/>
      </w:rPr>
    </w:lvl>
    <w:lvl w:ilvl="3" w:tplc="4578A0F2" w:tentative="1">
      <w:start w:val="1"/>
      <w:numFmt w:val="bullet"/>
      <w:lvlText w:val=""/>
      <w:lvlJc w:val="left"/>
      <w:pPr>
        <w:tabs>
          <w:tab w:val="num" w:pos="2880"/>
        </w:tabs>
        <w:ind w:left="2880" w:hanging="360"/>
      </w:pPr>
      <w:rPr>
        <w:rFonts w:ascii="Symbol" w:hAnsi="Symbol" w:hint="default"/>
      </w:rPr>
    </w:lvl>
    <w:lvl w:ilvl="4" w:tplc="13144AEE" w:tentative="1">
      <w:start w:val="1"/>
      <w:numFmt w:val="bullet"/>
      <w:lvlText w:val=""/>
      <w:lvlJc w:val="left"/>
      <w:pPr>
        <w:tabs>
          <w:tab w:val="num" w:pos="3600"/>
        </w:tabs>
        <w:ind w:left="3600" w:hanging="360"/>
      </w:pPr>
      <w:rPr>
        <w:rFonts w:ascii="Symbol" w:hAnsi="Symbol" w:hint="default"/>
      </w:rPr>
    </w:lvl>
    <w:lvl w:ilvl="5" w:tplc="FF503164" w:tentative="1">
      <w:start w:val="1"/>
      <w:numFmt w:val="bullet"/>
      <w:lvlText w:val=""/>
      <w:lvlJc w:val="left"/>
      <w:pPr>
        <w:tabs>
          <w:tab w:val="num" w:pos="4320"/>
        </w:tabs>
        <w:ind w:left="4320" w:hanging="360"/>
      </w:pPr>
      <w:rPr>
        <w:rFonts w:ascii="Symbol" w:hAnsi="Symbol" w:hint="default"/>
      </w:rPr>
    </w:lvl>
    <w:lvl w:ilvl="6" w:tplc="106421DA" w:tentative="1">
      <w:start w:val="1"/>
      <w:numFmt w:val="bullet"/>
      <w:lvlText w:val=""/>
      <w:lvlJc w:val="left"/>
      <w:pPr>
        <w:tabs>
          <w:tab w:val="num" w:pos="5040"/>
        </w:tabs>
        <w:ind w:left="5040" w:hanging="360"/>
      </w:pPr>
      <w:rPr>
        <w:rFonts w:ascii="Symbol" w:hAnsi="Symbol" w:hint="default"/>
      </w:rPr>
    </w:lvl>
    <w:lvl w:ilvl="7" w:tplc="F3047BB4" w:tentative="1">
      <w:start w:val="1"/>
      <w:numFmt w:val="bullet"/>
      <w:lvlText w:val=""/>
      <w:lvlJc w:val="left"/>
      <w:pPr>
        <w:tabs>
          <w:tab w:val="num" w:pos="5760"/>
        </w:tabs>
        <w:ind w:left="5760" w:hanging="360"/>
      </w:pPr>
      <w:rPr>
        <w:rFonts w:ascii="Symbol" w:hAnsi="Symbol" w:hint="default"/>
      </w:rPr>
    </w:lvl>
    <w:lvl w:ilvl="8" w:tplc="3E38636C"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80F6138"/>
    <w:multiLevelType w:val="hybridMultilevel"/>
    <w:tmpl w:val="F04E8716"/>
    <w:lvl w:ilvl="0" w:tplc="40090001">
      <w:start w:val="1"/>
      <w:numFmt w:val="bullet"/>
      <w:lvlText w:val=""/>
      <w:lvlJc w:val="left"/>
      <w:pPr>
        <w:ind w:left="1364" w:hanging="360"/>
      </w:pPr>
      <w:rPr>
        <w:rFonts w:ascii="Symbol" w:hAnsi="Symbol" w:hint="default"/>
      </w:rPr>
    </w:lvl>
    <w:lvl w:ilvl="1" w:tplc="40090003" w:tentative="1">
      <w:start w:val="1"/>
      <w:numFmt w:val="bullet"/>
      <w:lvlText w:val="o"/>
      <w:lvlJc w:val="left"/>
      <w:pPr>
        <w:ind w:left="2084" w:hanging="360"/>
      </w:pPr>
      <w:rPr>
        <w:rFonts w:ascii="Courier New" w:hAnsi="Courier New" w:cs="Courier New" w:hint="default"/>
      </w:rPr>
    </w:lvl>
    <w:lvl w:ilvl="2" w:tplc="40090005" w:tentative="1">
      <w:start w:val="1"/>
      <w:numFmt w:val="bullet"/>
      <w:lvlText w:val=""/>
      <w:lvlJc w:val="left"/>
      <w:pPr>
        <w:ind w:left="2804" w:hanging="360"/>
      </w:pPr>
      <w:rPr>
        <w:rFonts w:ascii="Wingdings" w:hAnsi="Wingdings" w:hint="default"/>
      </w:rPr>
    </w:lvl>
    <w:lvl w:ilvl="3" w:tplc="40090001" w:tentative="1">
      <w:start w:val="1"/>
      <w:numFmt w:val="bullet"/>
      <w:lvlText w:val=""/>
      <w:lvlJc w:val="left"/>
      <w:pPr>
        <w:ind w:left="3524" w:hanging="360"/>
      </w:pPr>
      <w:rPr>
        <w:rFonts w:ascii="Symbol" w:hAnsi="Symbol" w:hint="default"/>
      </w:rPr>
    </w:lvl>
    <w:lvl w:ilvl="4" w:tplc="40090003" w:tentative="1">
      <w:start w:val="1"/>
      <w:numFmt w:val="bullet"/>
      <w:lvlText w:val="o"/>
      <w:lvlJc w:val="left"/>
      <w:pPr>
        <w:ind w:left="4244" w:hanging="360"/>
      </w:pPr>
      <w:rPr>
        <w:rFonts w:ascii="Courier New" w:hAnsi="Courier New" w:cs="Courier New" w:hint="default"/>
      </w:rPr>
    </w:lvl>
    <w:lvl w:ilvl="5" w:tplc="40090005" w:tentative="1">
      <w:start w:val="1"/>
      <w:numFmt w:val="bullet"/>
      <w:lvlText w:val=""/>
      <w:lvlJc w:val="left"/>
      <w:pPr>
        <w:ind w:left="4964" w:hanging="360"/>
      </w:pPr>
      <w:rPr>
        <w:rFonts w:ascii="Wingdings" w:hAnsi="Wingdings" w:hint="default"/>
      </w:rPr>
    </w:lvl>
    <w:lvl w:ilvl="6" w:tplc="40090001" w:tentative="1">
      <w:start w:val="1"/>
      <w:numFmt w:val="bullet"/>
      <w:lvlText w:val=""/>
      <w:lvlJc w:val="left"/>
      <w:pPr>
        <w:ind w:left="5684" w:hanging="360"/>
      </w:pPr>
      <w:rPr>
        <w:rFonts w:ascii="Symbol" w:hAnsi="Symbol" w:hint="default"/>
      </w:rPr>
    </w:lvl>
    <w:lvl w:ilvl="7" w:tplc="40090003" w:tentative="1">
      <w:start w:val="1"/>
      <w:numFmt w:val="bullet"/>
      <w:lvlText w:val="o"/>
      <w:lvlJc w:val="left"/>
      <w:pPr>
        <w:ind w:left="6404" w:hanging="360"/>
      </w:pPr>
      <w:rPr>
        <w:rFonts w:ascii="Courier New" w:hAnsi="Courier New" w:cs="Courier New" w:hint="default"/>
      </w:rPr>
    </w:lvl>
    <w:lvl w:ilvl="8" w:tplc="40090005" w:tentative="1">
      <w:start w:val="1"/>
      <w:numFmt w:val="bullet"/>
      <w:lvlText w:val=""/>
      <w:lvlJc w:val="left"/>
      <w:pPr>
        <w:ind w:left="7124" w:hanging="360"/>
      </w:pPr>
      <w:rPr>
        <w:rFonts w:ascii="Wingdings" w:hAnsi="Wingdings" w:hint="default"/>
      </w:rPr>
    </w:lvl>
  </w:abstractNum>
  <w:abstractNum w:abstractNumId="17" w15:restartNumberingAfterBreak="0">
    <w:nsid w:val="6FAB3347"/>
    <w:multiLevelType w:val="hybridMultilevel"/>
    <w:tmpl w:val="B2C0194C"/>
    <w:lvl w:ilvl="0" w:tplc="C8EC8BFC">
      <w:start w:val="1"/>
      <w:numFmt w:val="decimal"/>
      <w:lvlText w:val="%1."/>
      <w:lvlJc w:val="left"/>
      <w:pPr>
        <w:tabs>
          <w:tab w:val="num" w:pos="786"/>
        </w:tabs>
        <w:ind w:left="786" w:hanging="360"/>
      </w:pPr>
      <w:rPr>
        <w:rFonts w:ascii="Times New Roman" w:eastAsia="Times New Roman" w:hAnsi="Times New Roman" w:cs="Times New Roman" w:hint="default"/>
      </w:rPr>
    </w:lvl>
    <w:lvl w:ilvl="1" w:tplc="40090001">
      <w:start w:val="1"/>
      <w:numFmt w:val="bullet"/>
      <w:lvlText w:val=""/>
      <w:lvlJc w:val="left"/>
      <w:pPr>
        <w:tabs>
          <w:tab w:val="num" w:pos="1506"/>
        </w:tabs>
        <w:ind w:left="1506" w:hanging="360"/>
      </w:pPr>
      <w:rPr>
        <w:rFonts w:ascii="Symbol" w:hAnsi="Symbol" w:hint="default"/>
      </w:rPr>
    </w:lvl>
    <w:lvl w:ilvl="2" w:tplc="FF306BD0" w:tentative="1">
      <w:start w:val="1"/>
      <w:numFmt w:val="bullet"/>
      <w:lvlText w:val="•"/>
      <w:lvlJc w:val="left"/>
      <w:pPr>
        <w:tabs>
          <w:tab w:val="num" w:pos="2226"/>
        </w:tabs>
        <w:ind w:left="2226" w:hanging="360"/>
      </w:pPr>
      <w:rPr>
        <w:rFonts w:ascii="Times New Roman" w:hAnsi="Times New Roman" w:hint="default"/>
      </w:rPr>
    </w:lvl>
    <w:lvl w:ilvl="3" w:tplc="6256FF20" w:tentative="1">
      <w:start w:val="1"/>
      <w:numFmt w:val="bullet"/>
      <w:lvlText w:val="•"/>
      <w:lvlJc w:val="left"/>
      <w:pPr>
        <w:tabs>
          <w:tab w:val="num" w:pos="2946"/>
        </w:tabs>
        <w:ind w:left="2946" w:hanging="360"/>
      </w:pPr>
      <w:rPr>
        <w:rFonts w:ascii="Times New Roman" w:hAnsi="Times New Roman" w:hint="default"/>
      </w:rPr>
    </w:lvl>
    <w:lvl w:ilvl="4" w:tplc="340C2860" w:tentative="1">
      <w:start w:val="1"/>
      <w:numFmt w:val="bullet"/>
      <w:lvlText w:val="•"/>
      <w:lvlJc w:val="left"/>
      <w:pPr>
        <w:tabs>
          <w:tab w:val="num" w:pos="3666"/>
        </w:tabs>
        <w:ind w:left="3666" w:hanging="360"/>
      </w:pPr>
      <w:rPr>
        <w:rFonts w:ascii="Times New Roman" w:hAnsi="Times New Roman" w:hint="default"/>
      </w:rPr>
    </w:lvl>
    <w:lvl w:ilvl="5" w:tplc="470C099A" w:tentative="1">
      <w:start w:val="1"/>
      <w:numFmt w:val="bullet"/>
      <w:lvlText w:val="•"/>
      <w:lvlJc w:val="left"/>
      <w:pPr>
        <w:tabs>
          <w:tab w:val="num" w:pos="4386"/>
        </w:tabs>
        <w:ind w:left="4386" w:hanging="360"/>
      </w:pPr>
      <w:rPr>
        <w:rFonts w:ascii="Times New Roman" w:hAnsi="Times New Roman" w:hint="default"/>
      </w:rPr>
    </w:lvl>
    <w:lvl w:ilvl="6" w:tplc="AAA4EDE0" w:tentative="1">
      <w:start w:val="1"/>
      <w:numFmt w:val="bullet"/>
      <w:lvlText w:val="•"/>
      <w:lvlJc w:val="left"/>
      <w:pPr>
        <w:tabs>
          <w:tab w:val="num" w:pos="5106"/>
        </w:tabs>
        <w:ind w:left="5106" w:hanging="360"/>
      </w:pPr>
      <w:rPr>
        <w:rFonts w:ascii="Times New Roman" w:hAnsi="Times New Roman" w:hint="default"/>
      </w:rPr>
    </w:lvl>
    <w:lvl w:ilvl="7" w:tplc="6B96EB84" w:tentative="1">
      <w:start w:val="1"/>
      <w:numFmt w:val="bullet"/>
      <w:lvlText w:val="•"/>
      <w:lvlJc w:val="left"/>
      <w:pPr>
        <w:tabs>
          <w:tab w:val="num" w:pos="5826"/>
        </w:tabs>
        <w:ind w:left="5826" w:hanging="360"/>
      </w:pPr>
      <w:rPr>
        <w:rFonts w:ascii="Times New Roman" w:hAnsi="Times New Roman" w:hint="default"/>
      </w:rPr>
    </w:lvl>
    <w:lvl w:ilvl="8" w:tplc="EAC4264E" w:tentative="1">
      <w:start w:val="1"/>
      <w:numFmt w:val="bullet"/>
      <w:lvlText w:val="•"/>
      <w:lvlJc w:val="left"/>
      <w:pPr>
        <w:tabs>
          <w:tab w:val="num" w:pos="6546"/>
        </w:tabs>
        <w:ind w:left="6546" w:hanging="360"/>
      </w:pPr>
      <w:rPr>
        <w:rFonts w:ascii="Times New Roman" w:hAnsi="Times New Roman" w:hint="default"/>
      </w:rPr>
    </w:lvl>
  </w:abstractNum>
  <w:abstractNum w:abstractNumId="18" w15:restartNumberingAfterBreak="0">
    <w:nsid w:val="7667312E"/>
    <w:multiLevelType w:val="hybridMultilevel"/>
    <w:tmpl w:val="D7B0FE40"/>
    <w:lvl w:ilvl="0" w:tplc="64DA7036">
      <w:start w:val="1"/>
      <w:numFmt w:val="decimal"/>
      <w:lvlText w:val="%1."/>
      <w:lvlJc w:val="left"/>
      <w:pPr>
        <w:ind w:left="502" w:hanging="360"/>
      </w:pPr>
      <w:rPr>
        <w:rFonts w:hint="default"/>
        <w:b/>
        <w:bCs w:val="0"/>
        <w:color w:val="000000"/>
        <w:sz w:val="24"/>
        <w:szCs w:val="24"/>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19" w15:restartNumberingAfterBreak="0">
    <w:nsid w:val="7C551E6B"/>
    <w:multiLevelType w:val="hybridMultilevel"/>
    <w:tmpl w:val="3CEEC84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0" w15:restartNumberingAfterBreak="0">
    <w:nsid w:val="7DB262A7"/>
    <w:multiLevelType w:val="hybridMultilevel"/>
    <w:tmpl w:val="DB44685C"/>
    <w:lvl w:ilvl="0" w:tplc="1598E822">
      <w:start w:val="1"/>
      <w:numFmt w:val="bullet"/>
      <w:lvlText w:val=""/>
      <w:lvlJc w:val="left"/>
      <w:pPr>
        <w:tabs>
          <w:tab w:val="num" w:pos="720"/>
        </w:tabs>
        <w:ind w:left="720" w:hanging="360"/>
      </w:pPr>
      <w:rPr>
        <w:rFonts w:ascii="Symbol" w:hAnsi="Symbol" w:hint="default"/>
      </w:rPr>
    </w:lvl>
    <w:lvl w:ilvl="1" w:tplc="0FC0ACA2" w:tentative="1">
      <w:start w:val="1"/>
      <w:numFmt w:val="bullet"/>
      <w:lvlText w:val=""/>
      <w:lvlJc w:val="left"/>
      <w:pPr>
        <w:tabs>
          <w:tab w:val="num" w:pos="1440"/>
        </w:tabs>
        <w:ind w:left="1440" w:hanging="360"/>
      </w:pPr>
      <w:rPr>
        <w:rFonts w:ascii="Symbol" w:hAnsi="Symbol" w:hint="default"/>
      </w:rPr>
    </w:lvl>
    <w:lvl w:ilvl="2" w:tplc="7910F566" w:tentative="1">
      <w:start w:val="1"/>
      <w:numFmt w:val="bullet"/>
      <w:lvlText w:val=""/>
      <w:lvlJc w:val="left"/>
      <w:pPr>
        <w:tabs>
          <w:tab w:val="num" w:pos="2160"/>
        </w:tabs>
        <w:ind w:left="2160" w:hanging="360"/>
      </w:pPr>
      <w:rPr>
        <w:rFonts w:ascii="Symbol" w:hAnsi="Symbol" w:hint="default"/>
      </w:rPr>
    </w:lvl>
    <w:lvl w:ilvl="3" w:tplc="0E8E9FCA" w:tentative="1">
      <w:start w:val="1"/>
      <w:numFmt w:val="bullet"/>
      <w:lvlText w:val=""/>
      <w:lvlJc w:val="left"/>
      <w:pPr>
        <w:tabs>
          <w:tab w:val="num" w:pos="2880"/>
        </w:tabs>
        <w:ind w:left="2880" w:hanging="360"/>
      </w:pPr>
      <w:rPr>
        <w:rFonts w:ascii="Symbol" w:hAnsi="Symbol" w:hint="default"/>
      </w:rPr>
    </w:lvl>
    <w:lvl w:ilvl="4" w:tplc="77FC6E62" w:tentative="1">
      <w:start w:val="1"/>
      <w:numFmt w:val="bullet"/>
      <w:lvlText w:val=""/>
      <w:lvlJc w:val="left"/>
      <w:pPr>
        <w:tabs>
          <w:tab w:val="num" w:pos="3600"/>
        </w:tabs>
        <w:ind w:left="3600" w:hanging="360"/>
      </w:pPr>
      <w:rPr>
        <w:rFonts w:ascii="Symbol" w:hAnsi="Symbol" w:hint="default"/>
      </w:rPr>
    </w:lvl>
    <w:lvl w:ilvl="5" w:tplc="0AC69342" w:tentative="1">
      <w:start w:val="1"/>
      <w:numFmt w:val="bullet"/>
      <w:lvlText w:val=""/>
      <w:lvlJc w:val="left"/>
      <w:pPr>
        <w:tabs>
          <w:tab w:val="num" w:pos="4320"/>
        </w:tabs>
        <w:ind w:left="4320" w:hanging="360"/>
      </w:pPr>
      <w:rPr>
        <w:rFonts w:ascii="Symbol" w:hAnsi="Symbol" w:hint="default"/>
      </w:rPr>
    </w:lvl>
    <w:lvl w:ilvl="6" w:tplc="F5F2EF8A" w:tentative="1">
      <w:start w:val="1"/>
      <w:numFmt w:val="bullet"/>
      <w:lvlText w:val=""/>
      <w:lvlJc w:val="left"/>
      <w:pPr>
        <w:tabs>
          <w:tab w:val="num" w:pos="5040"/>
        </w:tabs>
        <w:ind w:left="5040" w:hanging="360"/>
      </w:pPr>
      <w:rPr>
        <w:rFonts w:ascii="Symbol" w:hAnsi="Symbol" w:hint="default"/>
      </w:rPr>
    </w:lvl>
    <w:lvl w:ilvl="7" w:tplc="00507FCE" w:tentative="1">
      <w:start w:val="1"/>
      <w:numFmt w:val="bullet"/>
      <w:lvlText w:val=""/>
      <w:lvlJc w:val="left"/>
      <w:pPr>
        <w:tabs>
          <w:tab w:val="num" w:pos="5760"/>
        </w:tabs>
        <w:ind w:left="5760" w:hanging="360"/>
      </w:pPr>
      <w:rPr>
        <w:rFonts w:ascii="Symbol" w:hAnsi="Symbol" w:hint="default"/>
      </w:rPr>
    </w:lvl>
    <w:lvl w:ilvl="8" w:tplc="6C043F82" w:tentative="1">
      <w:start w:val="1"/>
      <w:numFmt w:val="bullet"/>
      <w:lvlText w:val=""/>
      <w:lvlJc w:val="left"/>
      <w:pPr>
        <w:tabs>
          <w:tab w:val="num" w:pos="6480"/>
        </w:tabs>
        <w:ind w:left="6480" w:hanging="360"/>
      </w:pPr>
      <w:rPr>
        <w:rFonts w:ascii="Symbol" w:hAnsi="Symbol" w:hint="default"/>
      </w:rPr>
    </w:lvl>
  </w:abstractNum>
  <w:num w:numId="1">
    <w:abstractNumId w:val="3"/>
  </w:num>
  <w:num w:numId="2">
    <w:abstractNumId w:val="12"/>
  </w:num>
  <w:num w:numId="3">
    <w:abstractNumId w:val="8"/>
  </w:num>
  <w:num w:numId="4">
    <w:abstractNumId w:val="7"/>
  </w:num>
  <w:num w:numId="5">
    <w:abstractNumId w:val="13"/>
  </w:num>
  <w:num w:numId="6">
    <w:abstractNumId w:val="1"/>
  </w:num>
  <w:num w:numId="7">
    <w:abstractNumId w:val="9"/>
  </w:num>
  <w:num w:numId="8">
    <w:abstractNumId w:val="18"/>
  </w:num>
  <w:num w:numId="9">
    <w:abstractNumId w:val="2"/>
  </w:num>
  <w:num w:numId="10">
    <w:abstractNumId w:val="6"/>
  </w:num>
  <w:num w:numId="11">
    <w:abstractNumId w:val="4"/>
  </w:num>
  <w:num w:numId="12">
    <w:abstractNumId w:val="20"/>
  </w:num>
  <w:num w:numId="13">
    <w:abstractNumId w:val="15"/>
  </w:num>
  <w:num w:numId="14">
    <w:abstractNumId w:val="11"/>
  </w:num>
  <w:num w:numId="15">
    <w:abstractNumId w:val="19"/>
  </w:num>
  <w:num w:numId="16">
    <w:abstractNumId w:val="17"/>
  </w:num>
  <w:num w:numId="17">
    <w:abstractNumId w:val="5"/>
  </w:num>
  <w:num w:numId="18">
    <w:abstractNumId w:val="16"/>
  </w:num>
  <w:num w:numId="19">
    <w:abstractNumId w:val="10"/>
  </w:num>
  <w:num w:numId="20">
    <w:abstractNumId w:val="14"/>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5C3"/>
    <w:rsid w:val="000065B8"/>
    <w:rsid w:val="00035C01"/>
    <w:rsid w:val="0008217A"/>
    <w:rsid w:val="00084241"/>
    <w:rsid w:val="00085FF5"/>
    <w:rsid w:val="000926CD"/>
    <w:rsid w:val="000A1005"/>
    <w:rsid w:val="000D2BB1"/>
    <w:rsid w:val="001054AB"/>
    <w:rsid w:val="0011337F"/>
    <w:rsid w:val="00183939"/>
    <w:rsid w:val="001A13C4"/>
    <w:rsid w:val="001C299B"/>
    <w:rsid w:val="001F7EDF"/>
    <w:rsid w:val="002662A5"/>
    <w:rsid w:val="00277A12"/>
    <w:rsid w:val="002863C9"/>
    <w:rsid w:val="00286996"/>
    <w:rsid w:val="002A4D4A"/>
    <w:rsid w:val="002E2ED7"/>
    <w:rsid w:val="002F525D"/>
    <w:rsid w:val="00376305"/>
    <w:rsid w:val="00391787"/>
    <w:rsid w:val="003D7EEC"/>
    <w:rsid w:val="003F5411"/>
    <w:rsid w:val="0045626B"/>
    <w:rsid w:val="00471607"/>
    <w:rsid w:val="004D6A71"/>
    <w:rsid w:val="004D7971"/>
    <w:rsid w:val="0055211C"/>
    <w:rsid w:val="005678F6"/>
    <w:rsid w:val="005C5100"/>
    <w:rsid w:val="005F7360"/>
    <w:rsid w:val="006366C8"/>
    <w:rsid w:val="00651ABF"/>
    <w:rsid w:val="006C4799"/>
    <w:rsid w:val="006E4D6B"/>
    <w:rsid w:val="006F15C3"/>
    <w:rsid w:val="006F4DDA"/>
    <w:rsid w:val="00703D68"/>
    <w:rsid w:val="00717FCC"/>
    <w:rsid w:val="00737AF0"/>
    <w:rsid w:val="007407DA"/>
    <w:rsid w:val="00792B31"/>
    <w:rsid w:val="007A70FD"/>
    <w:rsid w:val="007B2ED0"/>
    <w:rsid w:val="007F23D0"/>
    <w:rsid w:val="008250DD"/>
    <w:rsid w:val="008865DE"/>
    <w:rsid w:val="008A3F09"/>
    <w:rsid w:val="008F10E5"/>
    <w:rsid w:val="00934970"/>
    <w:rsid w:val="009433EC"/>
    <w:rsid w:val="009A42AA"/>
    <w:rsid w:val="009B37D8"/>
    <w:rsid w:val="00A018EF"/>
    <w:rsid w:val="00A05334"/>
    <w:rsid w:val="00A358E1"/>
    <w:rsid w:val="00AB1EEF"/>
    <w:rsid w:val="00AB23DB"/>
    <w:rsid w:val="00AD466B"/>
    <w:rsid w:val="00B5635F"/>
    <w:rsid w:val="00B627CC"/>
    <w:rsid w:val="00BE47FB"/>
    <w:rsid w:val="00C34A6D"/>
    <w:rsid w:val="00C4272D"/>
    <w:rsid w:val="00C627CD"/>
    <w:rsid w:val="00C657F0"/>
    <w:rsid w:val="00C66D35"/>
    <w:rsid w:val="00CD6357"/>
    <w:rsid w:val="00D1552A"/>
    <w:rsid w:val="00D370B3"/>
    <w:rsid w:val="00E24A96"/>
    <w:rsid w:val="00E55097"/>
    <w:rsid w:val="00E5651A"/>
    <w:rsid w:val="00E72B23"/>
    <w:rsid w:val="00E82C4E"/>
    <w:rsid w:val="00EE286B"/>
    <w:rsid w:val="00F1034C"/>
    <w:rsid w:val="00F53562"/>
    <w:rsid w:val="00F960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74C22"/>
  <w15:chartTrackingRefBased/>
  <w15:docId w15:val="{A7ECB5D6-22E6-4CC6-9797-CCC2C8122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E2ED7"/>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27CC"/>
    <w:rPr>
      <w:b/>
      <w:bCs/>
    </w:rPr>
  </w:style>
  <w:style w:type="character" w:styleId="Emphasis">
    <w:name w:val="Emphasis"/>
    <w:basedOn w:val="DefaultParagraphFont"/>
    <w:uiPriority w:val="20"/>
    <w:qFormat/>
    <w:rsid w:val="00B627CC"/>
    <w:rPr>
      <w:i/>
      <w:iCs/>
    </w:rPr>
  </w:style>
  <w:style w:type="paragraph" w:styleId="ListParagraph">
    <w:name w:val="List Paragraph"/>
    <w:basedOn w:val="Normal"/>
    <w:uiPriority w:val="34"/>
    <w:qFormat/>
    <w:rsid w:val="00B627CC"/>
    <w:pPr>
      <w:ind w:left="720"/>
      <w:contextualSpacing/>
    </w:pPr>
  </w:style>
  <w:style w:type="character" w:styleId="Hyperlink">
    <w:name w:val="Hyperlink"/>
    <w:basedOn w:val="DefaultParagraphFont"/>
    <w:uiPriority w:val="99"/>
    <w:semiHidden/>
    <w:unhideWhenUsed/>
    <w:rsid w:val="00B627CC"/>
    <w:rPr>
      <w:color w:val="0000FF"/>
      <w:u w:val="single"/>
    </w:rPr>
  </w:style>
  <w:style w:type="paragraph" w:styleId="NormalWeb">
    <w:name w:val="Normal (Web)"/>
    <w:basedOn w:val="Normal"/>
    <w:uiPriority w:val="99"/>
    <w:unhideWhenUsed/>
    <w:rsid w:val="00B627C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sro">
    <w:name w:val="sro"/>
    <w:basedOn w:val="DefaultParagraphFont"/>
    <w:rsid w:val="00B627CC"/>
  </w:style>
  <w:style w:type="character" w:customStyle="1" w:styleId="Heading2Char">
    <w:name w:val="Heading 2 Char"/>
    <w:basedOn w:val="DefaultParagraphFont"/>
    <w:link w:val="Heading2"/>
    <w:uiPriority w:val="9"/>
    <w:rsid w:val="002E2ED7"/>
    <w:rPr>
      <w:rFonts w:ascii="Times New Roman" w:eastAsia="Times New Roman" w:hAnsi="Times New Roman" w:cs="Times New Roman"/>
      <w:b/>
      <w:bCs/>
      <w:sz w:val="36"/>
      <w:szCs w:val="36"/>
      <w:lang w:eastAsia="en-IN"/>
    </w:rPr>
  </w:style>
  <w:style w:type="table" w:styleId="TableGridLight">
    <w:name w:val="Grid Table Light"/>
    <w:basedOn w:val="TableNormal"/>
    <w:uiPriority w:val="40"/>
    <w:rsid w:val="009A42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17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17FCC"/>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5F73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7360"/>
  </w:style>
  <w:style w:type="paragraph" w:styleId="Footer">
    <w:name w:val="footer"/>
    <w:basedOn w:val="Normal"/>
    <w:link w:val="FooterChar"/>
    <w:uiPriority w:val="99"/>
    <w:unhideWhenUsed/>
    <w:rsid w:val="005F73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7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4844">
      <w:bodyDiv w:val="1"/>
      <w:marLeft w:val="0"/>
      <w:marRight w:val="0"/>
      <w:marTop w:val="0"/>
      <w:marBottom w:val="0"/>
      <w:divBdr>
        <w:top w:val="none" w:sz="0" w:space="0" w:color="auto"/>
        <w:left w:val="none" w:sz="0" w:space="0" w:color="auto"/>
        <w:bottom w:val="none" w:sz="0" w:space="0" w:color="auto"/>
        <w:right w:val="none" w:sz="0" w:space="0" w:color="auto"/>
      </w:divBdr>
      <w:divsChild>
        <w:div w:id="42297799">
          <w:marLeft w:val="0"/>
          <w:marRight w:val="0"/>
          <w:marTop w:val="0"/>
          <w:marBottom w:val="0"/>
          <w:divBdr>
            <w:top w:val="none" w:sz="0" w:space="0" w:color="auto"/>
            <w:left w:val="none" w:sz="0" w:space="0" w:color="auto"/>
            <w:bottom w:val="none" w:sz="0" w:space="0" w:color="auto"/>
            <w:right w:val="none" w:sz="0" w:space="0" w:color="auto"/>
          </w:divBdr>
        </w:div>
        <w:div w:id="647250331">
          <w:marLeft w:val="0"/>
          <w:marRight w:val="0"/>
          <w:marTop w:val="0"/>
          <w:marBottom w:val="0"/>
          <w:divBdr>
            <w:top w:val="none" w:sz="0" w:space="0" w:color="auto"/>
            <w:left w:val="none" w:sz="0" w:space="0" w:color="auto"/>
            <w:bottom w:val="none" w:sz="0" w:space="0" w:color="auto"/>
            <w:right w:val="none" w:sz="0" w:space="0" w:color="auto"/>
          </w:divBdr>
        </w:div>
      </w:divsChild>
    </w:div>
    <w:div w:id="21253278">
      <w:bodyDiv w:val="1"/>
      <w:marLeft w:val="0"/>
      <w:marRight w:val="0"/>
      <w:marTop w:val="0"/>
      <w:marBottom w:val="0"/>
      <w:divBdr>
        <w:top w:val="none" w:sz="0" w:space="0" w:color="auto"/>
        <w:left w:val="none" w:sz="0" w:space="0" w:color="auto"/>
        <w:bottom w:val="none" w:sz="0" w:space="0" w:color="auto"/>
        <w:right w:val="none" w:sz="0" w:space="0" w:color="auto"/>
      </w:divBdr>
    </w:div>
    <w:div w:id="36203384">
      <w:bodyDiv w:val="1"/>
      <w:marLeft w:val="0"/>
      <w:marRight w:val="0"/>
      <w:marTop w:val="0"/>
      <w:marBottom w:val="0"/>
      <w:divBdr>
        <w:top w:val="none" w:sz="0" w:space="0" w:color="auto"/>
        <w:left w:val="none" w:sz="0" w:space="0" w:color="auto"/>
        <w:bottom w:val="none" w:sz="0" w:space="0" w:color="auto"/>
        <w:right w:val="none" w:sz="0" w:space="0" w:color="auto"/>
      </w:divBdr>
    </w:div>
    <w:div w:id="67113376">
      <w:bodyDiv w:val="1"/>
      <w:marLeft w:val="0"/>
      <w:marRight w:val="0"/>
      <w:marTop w:val="0"/>
      <w:marBottom w:val="0"/>
      <w:divBdr>
        <w:top w:val="none" w:sz="0" w:space="0" w:color="auto"/>
        <w:left w:val="none" w:sz="0" w:space="0" w:color="auto"/>
        <w:bottom w:val="none" w:sz="0" w:space="0" w:color="auto"/>
        <w:right w:val="none" w:sz="0" w:space="0" w:color="auto"/>
      </w:divBdr>
    </w:div>
    <w:div w:id="257759176">
      <w:bodyDiv w:val="1"/>
      <w:marLeft w:val="0"/>
      <w:marRight w:val="0"/>
      <w:marTop w:val="0"/>
      <w:marBottom w:val="0"/>
      <w:divBdr>
        <w:top w:val="none" w:sz="0" w:space="0" w:color="auto"/>
        <w:left w:val="none" w:sz="0" w:space="0" w:color="auto"/>
        <w:bottom w:val="none" w:sz="0" w:space="0" w:color="auto"/>
        <w:right w:val="none" w:sz="0" w:space="0" w:color="auto"/>
      </w:divBdr>
      <w:divsChild>
        <w:div w:id="1976985359">
          <w:marLeft w:val="0"/>
          <w:marRight w:val="0"/>
          <w:marTop w:val="0"/>
          <w:marBottom w:val="0"/>
          <w:divBdr>
            <w:top w:val="none" w:sz="0" w:space="0" w:color="auto"/>
            <w:left w:val="none" w:sz="0" w:space="0" w:color="auto"/>
            <w:bottom w:val="none" w:sz="0" w:space="0" w:color="auto"/>
            <w:right w:val="none" w:sz="0" w:space="0" w:color="auto"/>
          </w:divBdr>
          <w:divsChild>
            <w:div w:id="2143621048">
              <w:marLeft w:val="0"/>
              <w:marRight w:val="0"/>
              <w:marTop w:val="0"/>
              <w:marBottom w:val="0"/>
              <w:divBdr>
                <w:top w:val="none" w:sz="0" w:space="0" w:color="auto"/>
                <w:left w:val="none" w:sz="0" w:space="0" w:color="auto"/>
                <w:bottom w:val="none" w:sz="0" w:space="0" w:color="auto"/>
                <w:right w:val="none" w:sz="0" w:space="0" w:color="auto"/>
              </w:divBdr>
              <w:divsChild>
                <w:div w:id="1598058138">
                  <w:marLeft w:val="0"/>
                  <w:marRight w:val="0"/>
                  <w:marTop w:val="0"/>
                  <w:marBottom w:val="0"/>
                  <w:divBdr>
                    <w:top w:val="none" w:sz="0" w:space="0" w:color="auto"/>
                    <w:left w:val="none" w:sz="0" w:space="0" w:color="auto"/>
                    <w:bottom w:val="none" w:sz="0" w:space="0" w:color="auto"/>
                    <w:right w:val="none" w:sz="0" w:space="0" w:color="auto"/>
                  </w:divBdr>
                  <w:divsChild>
                    <w:div w:id="304436800">
                      <w:marLeft w:val="0"/>
                      <w:marRight w:val="0"/>
                      <w:marTop w:val="0"/>
                      <w:marBottom w:val="0"/>
                      <w:divBdr>
                        <w:top w:val="none" w:sz="0" w:space="0" w:color="auto"/>
                        <w:left w:val="none" w:sz="0" w:space="0" w:color="auto"/>
                        <w:bottom w:val="none" w:sz="0" w:space="0" w:color="auto"/>
                        <w:right w:val="none" w:sz="0" w:space="0" w:color="auto"/>
                      </w:divBdr>
                    </w:div>
                    <w:div w:id="307830742">
                      <w:marLeft w:val="0"/>
                      <w:marRight w:val="0"/>
                      <w:marTop w:val="0"/>
                      <w:marBottom w:val="0"/>
                      <w:divBdr>
                        <w:top w:val="none" w:sz="0" w:space="0" w:color="auto"/>
                        <w:left w:val="none" w:sz="0" w:space="0" w:color="auto"/>
                        <w:bottom w:val="none" w:sz="0" w:space="0" w:color="auto"/>
                        <w:right w:val="none" w:sz="0" w:space="0" w:color="auto"/>
                      </w:divBdr>
                      <w:divsChild>
                        <w:div w:id="2146770386">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sChild>
                </w:div>
                <w:div w:id="620066017">
                  <w:marLeft w:val="0"/>
                  <w:marRight w:val="0"/>
                  <w:marTop w:val="0"/>
                  <w:marBottom w:val="0"/>
                  <w:divBdr>
                    <w:top w:val="none" w:sz="0" w:space="0" w:color="auto"/>
                    <w:left w:val="none" w:sz="0" w:space="0" w:color="auto"/>
                    <w:bottom w:val="none" w:sz="0" w:space="0" w:color="auto"/>
                    <w:right w:val="none" w:sz="0" w:space="0" w:color="auto"/>
                  </w:divBdr>
                  <w:divsChild>
                    <w:div w:id="540215538">
                      <w:marLeft w:val="0"/>
                      <w:marRight w:val="0"/>
                      <w:marTop w:val="0"/>
                      <w:marBottom w:val="0"/>
                      <w:divBdr>
                        <w:top w:val="none" w:sz="0" w:space="0" w:color="auto"/>
                        <w:left w:val="none" w:sz="0" w:space="0" w:color="auto"/>
                        <w:bottom w:val="none" w:sz="0" w:space="0" w:color="auto"/>
                        <w:right w:val="none" w:sz="0" w:space="0" w:color="auto"/>
                      </w:divBdr>
                    </w:div>
                    <w:div w:id="1034503230">
                      <w:marLeft w:val="0"/>
                      <w:marRight w:val="0"/>
                      <w:marTop w:val="0"/>
                      <w:marBottom w:val="0"/>
                      <w:divBdr>
                        <w:top w:val="none" w:sz="0" w:space="0" w:color="auto"/>
                        <w:left w:val="none" w:sz="0" w:space="0" w:color="auto"/>
                        <w:bottom w:val="none" w:sz="0" w:space="0" w:color="auto"/>
                        <w:right w:val="none" w:sz="0" w:space="0" w:color="auto"/>
                      </w:divBdr>
                      <w:divsChild>
                        <w:div w:id="723529449">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sChild>
                </w:div>
                <w:div w:id="2087533607">
                  <w:marLeft w:val="0"/>
                  <w:marRight w:val="0"/>
                  <w:marTop w:val="0"/>
                  <w:marBottom w:val="0"/>
                  <w:divBdr>
                    <w:top w:val="none" w:sz="0" w:space="0" w:color="auto"/>
                    <w:left w:val="none" w:sz="0" w:space="0" w:color="auto"/>
                    <w:bottom w:val="none" w:sz="0" w:space="0" w:color="auto"/>
                    <w:right w:val="none" w:sz="0" w:space="0" w:color="auto"/>
                  </w:divBdr>
                  <w:divsChild>
                    <w:div w:id="2006125193">
                      <w:marLeft w:val="0"/>
                      <w:marRight w:val="0"/>
                      <w:marTop w:val="0"/>
                      <w:marBottom w:val="0"/>
                      <w:divBdr>
                        <w:top w:val="none" w:sz="0" w:space="0" w:color="auto"/>
                        <w:left w:val="none" w:sz="0" w:space="0" w:color="auto"/>
                        <w:bottom w:val="none" w:sz="0" w:space="0" w:color="auto"/>
                        <w:right w:val="none" w:sz="0" w:space="0" w:color="auto"/>
                      </w:divBdr>
                    </w:div>
                    <w:div w:id="37095081">
                      <w:marLeft w:val="0"/>
                      <w:marRight w:val="0"/>
                      <w:marTop w:val="0"/>
                      <w:marBottom w:val="0"/>
                      <w:divBdr>
                        <w:top w:val="none" w:sz="0" w:space="0" w:color="auto"/>
                        <w:left w:val="none" w:sz="0" w:space="0" w:color="auto"/>
                        <w:bottom w:val="none" w:sz="0" w:space="0" w:color="auto"/>
                        <w:right w:val="none" w:sz="0" w:space="0" w:color="auto"/>
                      </w:divBdr>
                      <w:divsChild>
                        <w:div w:id="117677301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sChild>
                </w:div>
                <w:div w:id="1598515577">
                  <w:marLeft w:val="0"/>
                  <w:marRight w:val="0"/>
                  <w:marTop w:val="0"/>
                  <w:marBottom w:val="0"/>
                  <w:divBdr>
                    <w:top w:val="none" w:sz="0" w:space="0" w:color="auto"/>
                    <w:left w:val="none" w:sz="0" w:space="0" w:color="auto"/>
                    <w:bottom w:val="none" w:sz="0" w:space="0" w:color="auto"/>
                    <w:right w:val="none" w:sz="0" w:space="0" w:color="auto"/>
                  </w:divBdr>
                  <w:divsChild>
                    <w:div w:id="1272470575">
                      <w:marLeft w:val="0"/>
                      <w:marRight w:val="0"/>
                      <w:marTop w:val="0"/>
                      <w:marBottom w:val="0"/>
                      <w:divBdr>
                        <w:top w:val="none" w:sz="0" w:space="0" w:color="auto"/>
                        <w:left w:val="none" w:sz="0" w:space="0" w:color="auto"/>
                        <w:bottom w:val="none" w:sz="0" w:space="0" w:color="auto"/>
                        <w:right w:val="none" w:sz="0" w:space="0" w:color="auto"/>
                      </w:divBdr>
                    </w:div>
                    <w:div w:id="1221138409">
                      <w:marLeft w:val="0"/>
                      <w:marRight w:val="0"/>
                      <w:marTop w:val="0"/>
                      <w:marBottom w:val="0"/>
                      <w:divBdr>
                        <w:top w:val="none" w:sz="0" w:space="0" w:color="auto"/>
                        <w:left w:val="none" w:sz="0" w:space="0" w:color="auto"/>
                        <w:bottom w:val="none" w:sz="0" w:space="0" w:color="auto"/>
                        <w:right w:val="none" w:sz="0" w:space="0" w:color="auto"/>
                      </w:divBdr>
                      <w:divsChild>
                        <w:div w:id="523791132">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sChild>
                </w:div>
                <w:div w:id="676269771">
                  <w:marLeft w:val="0"/>
                  <w:marRight w:val="0"/>
                  <w:marTop w:val="0"/>
                  <w:marBottom w:val="0"/>
                  <w:divBdr>
                    <w:top w:val="none" w:sz="0" w:space="0" w:color="auto"/>
                    <w:left w:val="none" w:sz="0" w:space="0" w:color="auto"/>
                    <w:bottom w:val="none" w:sz="0" w:space="0" w:color="auto"/>
                    <w:right w:val="none" w:sz="0" w:space="0" w:color="auto"/>
                  </w:divBdr>
                  <w:divsChild>
                    <w:div w:id="2121220400">
                      <w:marLeft w:val="0"/>
                      <w:marRight w:val="0"/>
                      <w:marTop w:val="0"/>
                      <w:marBottom w:val="0"/>
                      <w:divBdr>
                        <w:top w:val="none" w:sz="0" w:space="0" w:color="auto"/>
                        <w:left w:val="none" w:sz="0" w:space="0" w:color="auto"/>
                        <w:bottom w:val="none" w:sz="0" w:space="0" w:color="auto"/>
                        <w:right w:val="none" w:sz="0" w:space="0" w:color="auto"/>
                      </w:divBdr>
                    </w:div>
                    <w:div w:id="1871800615">
                      <w:marLeft w:val="0"/>
                      <w:marRight w:val="0"/>
                      <w:marTop w:val="0"/>
                      <w:marBottom w:val="0"/>
                      <w:divBdr>
                        <w:top w:val="none" w:sz="0" w:space="0" w:color="auto"/>
                        <w:left w:val="none" w:sz="0" w:space="0" w:color="auto"/>
                        <w:bottom w:val="none" w:sz="0" w:space="0" w:color="auto"/>
                        <w:right w:val="none" w:sz="0" w:space="0" w:color="auto"/>
                      </w:divBdr>
                      <w:divsChild>
                        <w:div w:id="113668553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sChild>
                </w:div>
                <w:div w:id="935600296">
                  <w:marLeft w:val="0"/>
                  <w:marRight w:val="0"/>
                  <w:marTop w:val="0"/>
                  <w:marBottom w:val="0"/>
                  <w:divBdr>
                    <w:top w:val="none" w:sz="0" w:space="0" w:color="auto"/>
                    <w:left w:val="none" w:sz="0" w:space="0" w:color="auto"/>
                    <w:bottom w:val="none" w:sz="0" w:space="0" w:color="auto"/>
                    <w:right w:val="none" w:sz="0" w:space="0" w:color="auto"/>
                  </w:divBdr>
                  <w:divsChild>
                    <w:div w:id="27146636">
                      <w:marLeft w:val="0"/>
                      <w:marRight w:val="0"/>
                      <w:marTop w:val="0"/>
                      <w:marBottom w:val="0"/>
                      <w:divBdr>
                        <w:top w:val="none" w:sz="0" w:space="0" w:color="auto"/>
                        <w:left w:val="none" w:sz="0" w:space="0" w:color="auto"/>
                        <w:bottom w:val="none" w:sz="0" w:space="0" w:color="auto"/>
                        <w:right w:val="none" w:sz="0" w:space="0" w:color="auto"/>
                      </w:divBdr>
                    </w:div>
                    <w:div w:id="1214344478">
                      <w:marLeft w:val="0"/>
                      <w:marRight w:val="0"/>
                      <w:marTop w:val="0"/>
                      <w:marBottom w:val="0"/>
                      <w:divBdr>
                        <w:top w:val="none" w:sz="0" w:space="0" w:color="auto"/>
                        <w:left w:val="none" w:sz="0" w:space="0" w:color="auto"/>
                        <w:bottom w:val="none" w:sz="0" w:space="0" w:color="auto"/>
                        <w:right w:val="none" w:sz="0" w:space="0" w:color="auto"/>
                      </w:divBdr>
                    </w:div>
                  </w:divsChild>
                </w:div>
                <w:div w:id="2062249588">
                  <w:marLeft w:val="0"/>
                  <w:marRight w:val="0"/>
                  <w:marTop w:val="0"/>
                  <w:marBottom w:val="0"/>
                  <w:divBdr>
                    <w:top w:val="none" w:sz="0" w:space="0" w:color="auto"/>
                    <w:left w:val="none" w:sz="0" w:space="0" w:color="auto"/>
                    <w:bottom w:val="none" w:sz="0" w:space="0" w:color="auto"/>
                    <w:right w:val="none" w:sz="0" w:space="0" w:color="auto"/>
                  </w:divBdr>
                  <w:divsChild>
                    <w:div w:id="1795978345">
                      <w:marLeft w:val="0"/>
                      <w:marRight w:val="0"/>
                      <w:marTop w:val="0"/>
                      <w:marBottom w:val="0"/>
                      <w:divBdr>
                        <w:top w:val="none" w:sz="0" w:space="0" w:color="auto"/>
                        <w:left w:val="none" w:sz="0" w:space="0" w:color="auto"/>
                        <w:bottom w:val="none" w:sz="0" w:space="0" w:color="auto"/>
                        <w:right w:val="none" w:sz="0" w:space="0" w:color="auto"/>
                      </w:divBdr>
                      <w:divsChild>
                        <w:div w:id="1541627847">
                          <w:marLeft w:val="0"/>
                          <w:marRight w:val="0"/>
                          <w:marTop w:val="0"/>
                          <w:marBottom w:val="0"/>
                          <w:divBdr>
                            <w:top w:val="none" w:sz="0" w:space="0" w:color="auto"/>
                            <w:left w:val="none" w:sz="0" w:space="0" w:color="auto"/>
                            <w:bottom w:val="none" w:sz="0" w:space="0" w:color="auto"/>
                            <w:right w:val="none" w:sz="0" w:space="0" w:color="auto"/>
                          </w:divBdr>
                          <w:divsChild>
                            <w:div w:id="1533878748">
                              <w:marLeft w:val="0"/>
                              <w:marRight w:val="300"/>
                              <w:marTop w:val="0"/>
                              <w:marBottom w:val="0"/>
                              <w:divBdr>
                                <w:top w:val="none" w:sz="0" w:space="0" w:color="auto"/>
                                <w:left w:val="none" w:sz="0" w:space="0" w:color="auto"/>
                                <w:bottom w:val="none" w:sz="0" w:space="0" w:color="auto"/>
                                <w:right w:val="none" w:sz="0" w:space="0" w:color="auto"/>
                              </w:divBdr>
                              <w:divsChild>
                                <w:div w:id="1832062032">
                                  <w:marLeft w:val="0"/>
                                  <w:marRight w:val="0"/>
                                  <w:marTop w:val="0"/>
                                  <w:marBottom w:val="0"/>
                                  <w:divBdr>
                                    <w:top w:val="none" w:sz="0" w:space="0" w:color="auto"/>
                                    <w:left w:val="none" w:sz="0" w:space="0" w:color="auto"/>
                                    <w:bottom w:val="none" w:sz="0" w:space="0" w:color="auto"/>
                                    <w:right w:val="none" w:sz="0" w:space="0" w:color="auto"/>
                                  </w:divBdr>
                                </w:div>
                              </w:divsChild>
                            </w:div>
                            <w:div w:id="747071731">
                              <w:marLeft w:val="0"/>
                              <w:marRight w:val="0"/>
                              <w:marTop w:val="0"/>
                              <w:marBottom w:val="0"/>
                              <w:divBdr>
                                <w:top w:val="none" w:sz="0" w:space="0" w:color="auto"/>
                                <w:left w:val="none" w:sz="0" w:space="0" w:color="auto"/>
                                <w:bottom w:val="none" w:sz="0" w:space="0" w:color="auto"/>
                                <w:right w:val="none" w:sz="0" w:space="0" w:color="auto"/>
                              </w:divBdr>
                              <w:divsChild>
                                <w:div w:id="2077363208">
                                  <w:marLeft w:val="0"/>
                                  <w:marRight w:val="0"/>
                                  <w:marTop w:val="225"/>
                                  <w:marBottom w:val="0"/>
                                  <w:divBdr>
                                    <w:top w:val="none" w:sz="0" w:space="0" w:color="auto"/>
                                    <w:left w:val="none" w:sz="0" w:space="0" w:color="auto"/>
                                    <w:bottom w:val="none" w:sz="0" w:space="0" w:color="auto"/>
                                    <w:right w:val="none" w:sz="0" w:space="0" w:color="auto"/>
                                  </w:divBdr>
                                  <w:divsChild>
                                    <w:div w:id="341395836">
                                      <w:marLeft w:val="0"/>
                                      <w:marRight w:val="0"/>
                                      <w:marTop w:val="0"/>
                                      <w:marBottom w:val="0"/>
                                      <w:divBdr>
                                        <w:top w:val="none" w:sz="0" w:space="0" w:color="auto"/>
                                        <w:left w:val="none" w:sz="0" w:space="0" w:color="auto"/>
                                        <w:bottom w:val="none" w:sz="0" w:space="0" w:color="auto"/>
                                        <w:right w:val="none" w:sz="0" w:space="0" w:color="auto"/>
                                      </w:divBdr>
                                    </w:div>
                                    <w:div w:id="930895647">
                                      <w:marLeft w:val="0"/>
                                      <w:marRight w:val="0"/>
                                      <w:marTop w:val="0"/>
                                      <w:marBottom w:val="0"/>
                                      <w:divBdr>
                                        <w:top w:val="none" w:sz="0" w:space="0" w:color="auto"/>
                                        <w:left w:val="none" w:sz="0" w:space="0" w:color="auto"/>
                                        <w:bottom w:val="none" w:sz="0" w:space="0" w:color="auto"/>
                                        <w:right w:val="none" w:sz="0" w:space="0" w:color="auto"/>
                                      </w:divBdr>
                                      <w:divsChild>
                                        <w:div w:id="1221163255">
                                          <w:marLeft w:val="0"/>
                                          <w:marRight w:val="0"/>
                                          <w:marTop w:val="0"/>
                                          <w:marBottom w:val="0"/>
                                          <w:divBdr>
                                            <w:top w:val="none" w:sz="0" w:space="0" w:color="auto"/>
                                            <w:left w:val="none" w:sz="0" w:space="0" w:color="auto"/>
                                            <w:bottom w:val="none" w:sz="0" w:space="0" w:color="auto"/>
                                            <w:right w:val="none" w:sz="0" w:space="0" w:color="auto"/>
                                          </w:divBdr>
                                          <w:divsChild>
                                            <w:div w:id="95112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519704">
                                      <w:marLeft w:val="0"/>
                                      <w:marRight w:val="0"/>
                                      <w:marTop w:val="0"/>
                                      <w:marBottom w:val="0"/>
                                      <w:divBdr>
                                        <w:top w:val="none" w:sz="0" w:space="0" w:color="auto"/>
                                        <w:left w:val="none" w:sz="0" w:space="0" w:color="auto"/>
                                        <w:bottom w:val="none" w:sz="0" w:space="0" w:color="auto"/>
                                        <w:right w:val="none" w:sz="0" w:space="0" w:color="auto"/>
                                      </w:divBdr>
                                      <w:divsChild>
                                        <w:div w:id="1341009539">
                                          <w:marLeft w:val="0"/>
                                          <w:marRight w:val="0"/>
                                          <w:marTop w:val="75"/>
                                          <w:marBottom w:val="0"/>
                                          <w:divBdr>
                                            <w:top w:val="none" w:sz="0" w:space="0" w:color="auto"/>
                                            <w:left w:val="none" w:sz="0" w:space="0" w:color="auto"/>
                                            <w:bottom w:val="none" w:sz="0" w:space="0" w:color="auto"/>
                                            <w:right w:val="none" w:sz="0" w:space="0" w:color="auto"/>
                                          </w:divBdr>
                                        </w:div>
                                      </w:divsChild>
                                    </w:div>
                                    <w:div w:id="144788288">
                                      <w:marLeft w:val="0"/>
                                      <w:marRight w:val="0"/>
                                      <w:marTop w:val="0"/>
                                      <w:marBottom w:val="0"/>
                                      <w:divBdr>
                                        <w:top w:val="none" w:sz="0" w:space="0" w:color="auto"/>
                                        <w:left w:val="none" w:sz="0" w:space="0" w:color="auto"/>
                                        <w:bottom w:val="none" w:sz="0" w:space="0" w:color="auto"/>
                                        <w:right w:val="none" w:sz="0" w:space="0" w:color="auto"/>
                                      </w:divBdr>
                                      <w:divsChild>
                                        <w:div w:id="130227419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5116323">
              <w:marLeft w:val="0"/>
              <w:marRight w:val="0"/>
              <w:marTop w:val="0"/>
              <w:marBottom w:val="0"/>
              <w:divBdr>
                <w:top w:val="none" w:sz="0" w:space="0" w:color="auto"/>
                <w:left w:val="none" w:sz="0" w:space="0" w:color="auto"/>
                <w:bottom w:val="none" w:sz="0" w:space="0" w:color="auto"/>
                <w:right w:val="none" w:sz="0" w:space="0" w:color="auto"/>
              </w:divBdr>
              <w:divsChild>
                <w:div w:id="184488041">
                  <w:marLeft w:val="0"/>
                  <w:marRight w:val="0"/>
                  <w:marTop w:val="0"/>
                  <w:marBottom w:val="450"/>
                  <w:divBdr>
                    <w:top w:val="none" w:sz="0" w:space="0" w:color="auto"/>
                    <w:left w:val="none" w:sz="0" w:space="0" w:color="auto"/>
                    <w:bottom w:val="none" w:sz="0" w:space="0" w:color="auto"/>
                    <w:right w:val="none" w:sz="0" w:space="0" w:color="auto"/>
                  </w:divBdr>
                  <w:divsChild>
                    <w:div w:id="541791991">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352322">
          <w:marLeft w:val="0"/>
          <w:marRight w:val="0"/>
          <w:marTop w:val="375"/>
          <w:marBottom w:val="750"/>
          <w:divBdr>
            <w:top w:val="none" w:sz="0" w:space="0" w:color="auto"/>
            <w:left w:val="none" w:sz="0" w:space="0" w:color="auto"/>
            <w:bottom w:val="none" w:sz="0" w:space="0" w:color="auto"/>
            <w:right w:val="none" w:sz="0" w:space="0" w:color="auto"/>
          </w:divBdr>
          <w:divsChild>
            <w:div w:id="188839835">
              <w:marLeft w:val="0"/>
              <w:marRight w:val="0"/>
              <w:marTop w:val="0"/>
              <w:marBottom w:val="0"/>
              <w:divBdr>
                <w:top w:val="none" w:sz="0" w:space="0" w:color="auto"/>
                <w:left w:val="none" w:sz="0" w:space="0" w:color="auto"/>
                <w:bottom w:val="single" w:sz="48" w:space="0" w:color="231F20"/>
                <w:right w:val="none" w:sz="0" w:space="0" w:color="auto"/>
              </w:divBdr>
              <w:divsChild>
                <w:div w:id="1587954548">
                  <w:marLeft w:val="0"/>
                  <w:marRight w:val="300"/>
                  <w:marTop w:val="0"/>
                  <w:marBottom w:val="0"/>
                  <w:divBdr>
                    <w:top w:val="none" w:sz="0" w:space="0" w:color="auto"/>
                    <w:left w:val="none" w:sz="0" w:space="0" w:color="auto"/>
                    <w:bottom w:val="none" w:sz="0" w:space="0" w:color="auto"/>
                    <w:right w:val="none" w:sz="0" w:space="0" w:color="auto"/>
                  </w:divBdr>
                  <w:divsChild>
                    <w:div w:id="1577284648">
                      <w:marLeft w:val="0"/>
                      <w:marRight w:val="0"/>
                      <w:marTop w:val="0"/>
                      <w:marBottom w:val="0"/>
                      <w:divBdr>
                        <w:top w:val="none" w:sz="0" w:space="0" w:color="auto"/>
                        <w:left w:val="none" w:sz="0" w:space="0" w:color="auto"/>
                        <w:bottom w:val="none" w:sz="0" w:space="0" w:color="auto"/>
                        <w:right w:val="none" w:sz="0" w:space="0" w:color="auto"/>
                      </w:divBdr>
                    </w:div>
                  </w:divsChild>
                </w:div>
                <w:div w:id="143093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899747">
      <w:bodyDiv w:val="1"/>
      <w:marLeft w:val="0"/>
      <w:marRight w:val="0"/>
      <w:marTop w:val="0"/>
      <w:marBottom w:val="0"/>
      <w:divBdr>
        <w:top w:val="none" w:sz="0" w:space="0" w:color="auto"/>
        <w:left w:val="none" w:sz="0" w:space="0" w:color="auto"/>
        <w:bottom w:val="none" w:sz="0" w:space="0" w:color="auto"/>
        <w:right w:val="none" w:sz="0" w:space="0" w:color="auto"/>
      </w:divBdr>
      <w:divsChild>
        <w:div w:id="155416123">
          <w:marLeft w:val="0"/>
          <w:marRight w:val="0"/>
          <w:marTop w:val="0"/>
          <w:marBottom w:val="0"/>
          <w:divBdr>
            <w:top w:val="none" w:sz="0" w:space="0" w:color="auto"/>
            <w:left w:val="none" w:sz="0" w:space="0" w:color="auto"/>
            <w:bottom w:val="none" w:sz="0" w:space="0" w:color="auto"/>
            <w:right w:val="none" w:sz="0" w:space="0" w:color="auto"/>
          </w:divBdr>
        </w:div>
        <w:div w:id="1348558713">
          <w:marLeft w:val="0"/>
          <w:marRight w:val="0"/>
          <w:marTop w:val="0"/>
          <w:marBottom w:val="0"/>
          <w:divBdr>
            <w:top w:val="none" w:sz="0" w:space="0" w:color="auto"/>
            <w:left w:val="none" w:sz="0" w:space="0" w:color="auto"/>
            <w:bottom w:val="none" w:sz="0" w:space="0" w:color="auto"/>
            <w:right w:val="none" w:sz="0" w:space="0" w:color="auto"/>
          </w:divBdr>
        </w:div>
      </w:divsChild>
    </w:div>
    <w:div w:id="320814420">
      <w:bodyDiv w:val="1"/>
      <w:marLeft w:val="0"/>
      <w:marRight w:val="0"/>
      <w:marTop w:val="0"/>
      <w:marBottom w:val="0"/>
      <w:divBdr>
        <w:top w:val="none" w:sz="0" w:space="0" w:color="auto"/>
        <w:left w:val="none" w:sz="0" w:space="0" w:color="auto"/>
        <w:bottom w:val="none" w:sz="0" w:space="0" w:color="auto"/>
        <w:right w:val="none" w:sz="0" w:space="0" w:color="auto"/>
      </w:divBdr>
      <w:divsChild>
        <w:div w:id="663553847">
          <w:marLeft w:val="0"/>
          <w:marRight w:val="0"/>
          <w:marTop w:val="0"/>
          <w:marBottom w:val="0"/>
          <w:divBdr>
            <w:top w:val="none" w:sz="0" w:space="0" w:color="auto"/>
            <w:left w:val="none" w:sz="0" w:space="0" w:color="auto"/>
            <w:bottom w:val="none" w:sz="0" w:space="0" w:color="auto"/>
            <w:right w:val="none" w:sz="0" w:space="0" w:color="auto"/>
          </w:divBdr>
        </w:div>
        <w:div w:id="1540363436">
          <w:marLeft w:val="0"/>
          <w:marRight w:val="0"/>
          <w:marTop w:val="0"/>
          <w:marBottom w:val="0"/>
          <w:divBdr>
            <w:top w:val="none" w:sz="0" w:space="0" w:color="auto"/>
            <w:left w:val="none" w:sz="0" w:space="0" w:color="auto"/>
            <w:bottom w:val="none" w:sz="0" w:space="0" w:color="auto"/>
            <w:right w:val="none" w:sz="0" w:space="0" w:color="auto"/>
          </w:divBdr>
        </w:div>
      </w:divsChild>
    </w:div>
    <w:div w:id="396587396">
      <w:bodyDiv w:val="1"/>
      <w:marLeft w:val="0"/>
      <w:marRight w:val="0"/>
      <w:marTop w:val="0"/>
      <w:marBottom w:val="0"/>
      <w:divBdr>
        <w:top w:val="none" w:sz="0" w:space="0" w:color="auto"/>
        <w:left w:val="none" w:sz="0" w:space="0" w:color="auto"/>
        <w:bottom w:val="none" w:sz="0" w:space="0" w:color="auto"/>
        <w:right w:val="none" w:sz="0" w:space="0" w:color="auto"/>
      </w:divBdr>
      <w:divsChild>
        <w:div w:id="1413046403">
          <w:marLeft w:val="0"/>
          <w:marRight w:val="0"/>
          <w:marTop w:val="0"/>
          <w:marBottom w:val="0"/>
          <w:divBdr>
            <w:top w:val="none" w:sz="0" w:space="0" w:color="auto"/>
            <w:left w:val="none" w:sz="0" w:space="0" w:color="auto"/>
            <w:bottom w:val="none" w:sz="0" w:space="0" w:color="auto"/>
            <w:right w:val="none" w:sz="0" w:space="0" w:color="auto"/>
          </w:divBdr>
        </w:div>
        <w:div w:id="819081357">
          <w:marLeft w:val="0"/>
          <w:marRight w:val="0"/>
          <w:marTop w:val="0"/>
          <w:marBottom w:val="0"/>
          <w:divBdr>
            <w:top w:val="none" w:sz="0" w:space="0" w:color="auto"/>
            <w:left w:val="none" w:sz="0" w:space="0" w:color="auto"/>
            <w:bottom w:val="none" w:sz="0" w:space="0" w:color="auto"/>
            <w:right w:val="none" w:sz="0" w:space="0" w:color="auto"/>
          </w:divBdr>
        </w:div>
      </w:divsChild>
    </w:div>
    <w:div w:id="469976488">
      <w:bodyDiv w:val="1"/>
      <w:marLeft w:val="0"/>
      <w:marRight w:val="0"/>
      <w:marTop w:val="0"/>
      <w:marBottom w:val="0"/>
      <w:divBdr>
        <w:top w:val="none" w:sz="0" w:space="0" w:color="auto"/>
        <w:left w:val="none" w:sz="0" w:space="0" w:color="auto"/>
        <w:bottom w:val="none" w:sz="0" w:space="0" w:color="auto"/>
        <w:right w:val="none" w:sz="0" w:space="0" w:color="auto"/>
      </w:divBdr>
      <w:divsChild>
        <w:div w:id="1376394999">
          <w:marLeft w:val="0"/>
          <w:marRight w:val="0"/>
          <w:marTop w:val="0"/>
          <w:marBottom w:val="0"/>
          <w:divBdr>
            <w:top w:val="none" w:sz="0" w:space="0" w:color="auto"/>
            <w:left w:val="none" w:sz="0" w:space="0" w:color="auto"/>
            <w:bottom w:val="none" w:sz="0" w:space="0" w:color="auto"/>
            <w:right w:val="none" w:sz="0" w:space="0" w:color="auto"/>
          </w:divBdr>
        </w:div>
      </w:divsChild>
    </w:div>
    <w:div w:id="735471545">
      <w:bodyDiv w:val="1"/>
      <w:marLeft w:val="0"/>
      <w:marRight w:val="0"/>
      <w:marTop w:val="0"/>
      <w:marBottom w:val="0"/>
      <w:divBdr>
        <w:top w:val="none" w:sz="0" w:space="0" w:color="auto"/>
        <w:left w:val="none" w:sz="0" w:space="0" w:color="auto"/>
        <w:bottom w:val="none" w:sz="0" w:space="0" w:color="auto"/>
        <w:right w:val="none" w:sz="0" w:space="0" w:color="auto"/>
      </w:divBdr>
      <w:divsChild>
        <w:div w:id="595095621">
          <w:marLeft w:val="0"/>
          <w:marRight w:val="0"/>
          <w:marTop w:val="0"/>
          <w:marBottom w:val="0"/>
          <w:divBdr>
            <w:top w:val="none" w:sz="0" w:space="0" w:color="auto"/>
            <w:left w:val="none" w:sz="0" w:space="0" w:color="auto"/>
            <w:bottom w:val="none" w:sz="0" w:space="0" w:color="auto"/>
            <w:right w:val="none" w:sz="0" w:space="0" w:color="auto"/>
          </w:divBdr>
        </w:div>
        <w:div w:id="1094715505">
          <w:marLeft w:val="0"/>
          <w:marRight w:val="0"/>
          <w:marTop w:val="0"/>
          <w:marBottom w:val="0"/>
          <w:divBdr>
            <w:top w:val="none" w:sz="0" w:space="0" w:color="auto"/>
            <w:left w:val="none" w:sz="0" w:space="0" w:color="auto"/>
            <w:bottom w:val="none" w:sz="0" w:space="0" w:color="auto"/>
            <w:right w:val="none" w:sz="0" w:space="0" w:color="auto"/>
          </w:divBdr>
        </w:div>
      </w:divsChild>
    </w:div>
    <w:div w:id="965427152">
      <w:bodyDiv w:val="1"/>
      <w:marLeft w:val="0"/>
      <w:marRight w:val="0"/>
      <w:marTop w:val="0"/>
      <w:marBottom w:val="0"/>
      <w:divBdr>
        <w:top w:val="none" w:sz="0" w:space="0" w:color="auto"/>
        <w:left w:val="none" w:sz="0" w:space="0" w:color="auto"/>
        <w:bottom w:val="none" w:sz="0" w:space="0" w:color="auto"/>
        <w:right w:val="none" w:sz="0" w:space="0" w:color="auto"/>
      </w:divBdr>
      <w:divsChild>
        <w:div w:id="52853781">
          <w:marLeft w:val="0"/>
          <w:marRight w:val="0"/>
          <w:marTop w:val="0"/>
          <w:marBottom w:val="0"/>
          <w:divBdr>
            <w:top w:val="none" w:sz="0" w:space="0" w:color="auto"/>
            <w:left w:val="none" w:sz="0" w:space="0" w:color="auto"/>
            <w:bottom w:val="none" w:sz="0" w:space="0" w:color="auto"/>
            <w:right w:val="none" w:sz="0" w:space="0" w:color="auto"/>
          </w:divBdr>
        </w:div>
        <w:div w:id="1738747351">
          <w:marLeft w:val="0"/>
          <w:marRight w:val="0"/>
          <w:marTop w:val="0"/>
          <w:marBottom w:val="0"/>
          <w:divBdr>
            <w:top w:val="none" w:sz="0" w:space="0" w:color="auto"/>
            <w:left w:val="none" w:sz="0" w:space="0" w:color="auto"/>
            <w:bottom w:val="none" w:sz="0" w:space="0" w:color="auto"/>
            <w:right w:val="none" w:sz="0" w:space="0" w:color="auto"/>
          </w:divBdr>
        </w:div>
      </w:divsChild>
    </w:div>
    <w:div w:id="1028871887">
      <w:bodyDiv w:val="1"/>
      <w:marLeft w:val="0"/>
      <w:marRight w:val="0"/>
      <w:marTop w:val="0"/>
      <w:marBottom w:val="0"/>
      <w:divBdr>
        <w:top w:val="none" w:sz="0" w:space="0" w:color="auto"/>
        <w:left w:val="none" w:sz="0" w:space="0" w:color="auto"/>
        <w:bottom w:val="none" w:sz="0" w:space="0" w:color="auto"/>
        <w:right w:val="none" w:sz="0" w:space="0" w:color="auto"/>
      </w:divBdr>
      <w:divsChild>
        <w:div w:id="1563976814">
          <w:marLeft w:val="0"/>
          <w:marRight w:val="0"/>
          <w:marTop w:val="0"/>
          <w:marBottom w:val="0"/>
          <w:divBdr>
            <w:top w:val="none" w:sz="0" w:space="0" w:color="auto"/>
            <w:left w:val="none" w:sz="0" w:space="0" w:color="auto"/>
            <w:bottom w:val="none" w:sz="0" w:space="0" w:color="auto"/>
            <w:right w:val="none" w:sz="0" w:space="0" w:color="auto"/>
          </w:divBdr>
        </w:div>
        <w:div w:id="1990597715">
          <w:marLeft w:val="0"/>
          <w:marRight w:val="0"/>
          <w:marTop w:val="0"/>
          <w:marBottom w:val="0"/>
          <w:divBdr>
            <w:top w:val="none" w:sz="0" w:space="0" w:color="auto"/>
            <w:left w:val="none" w:sz="0" w:space="0" w:color="auto"/>
            <w:bottom w:val="none" w:sz="0" w:space="0" w:color="auto"/>
            <w:right w:val="none" w:sz="0" w:space="0" w:color="auto"/>
          </w:divBdr>
        </w:div>
      </w:divsChild>
    </w:div>
    <w:div w:id="1285307885">
      <w:bodyDiv w:val="1"/>
      <w:marLeft w:val="0"/>
      <w:marRight w:val="0"/>
      <w:marTop w:val="0"/>
      <w:marBottom w:val="0"/>
      <w:divBdr>
        <w:top w:val="none" w:sz="0" w:space="0" w:color="auto"/>
        <w:left w:val="none" w:sz="0" w:space="0" w:color="auto"/>
        <w:bottom w:val="none" w:sz="0" w:space="0" w:color="auto"/>
        <w:right w:val="none" w:sz="0" w:space="0" w:color="auto"/>
      </w:divBdr>
    </w:div>
    <w:div w:id="1429883487">
      <w:bodyDiv w:val="1"/>
      <w:marLeft w:val="0"/>
      <w:marRight w:val="0"/>
      <w:marTop w:val="0"/>
      <w:marBottom w:val="0"/>
      <w:divBdr>
        <w:top w:val="none" w:sz="0" w:space="0" w:color="auto"/>
        <w:left w:val="none" w:sz="0" w:space="0" w:color="auto"/>
        <w:bottom w:val="none" w:sz="0" w:space="0" w:color="auto"/>
        <w:right w:val="none" w:sz="0" w:space="0" w:color="auto"/>
      </w:divBdr>
    </w:div>
    <w:div w:id="1624845504">
      <w:bodyDiv w:val="1"/>
      <w:marLeft w:val="0"/>
      <w:marRight w:val="0"/>
      <w:marTop w:val="0"/>
      <w:marBottom w:val="0"/>
      <w:divBdr>
        <w:top w:val="none" w:sz="0" w:space="0" w:color="auto"/>
        <w:left w:val="none" w:sz="0" w:space="0" w:color="auto"/>
        <w:bottom w:val="none" w:sz="0" w:space="0" w:color="auto"/>
        <w:right w:val="none" w:sz="0" w:space="0" w:color="auto"/>
      </w:divBdr>
      <w:divsChild>
        <w:div w:id="2029286300">
          <w:marLeft w:val="0"/>
          <w:marRight w:val="0"/>
          <w:marTop w:val="0"/>
          <w:marBottom w:val="0"/>
          <w:divBdr>
            <w:top w:val="none" w:sz="0" w:space="0" w:color="auto"/>
            <w:left w:val="none" w:sz="0" w:space="0" w:color="auto"/>
            <w:bottom w:val="none" w:sz="0" w:space="0" w:color="auto"/>
            <w:right w:val="none" w:sz="0" w:space="0" w:color="auto"/>
          </w:divBdr>
        </w:div>
        <w:div w:id="1156146195">
          <w:marLeft w:val="0"/>
          <w:marRight w:val="0"/>
          <w:marTop w:val="0"/>
          <w:marBottom w:val="0"/>
          <w:divBdr>
            <w:top w:val="none" w:sz="0" w:space="0" w:color="auto"/>
            <w:left w:val="none" w:sz="0" w:space="0" w:color="auto"/>
            <w:bottom w:val="none" w:sz="0" w:space="0" w:color="auto"/>
            <w:right w:val="none" w:sz="0" w:space="0" w:color="auto"/>
          </w:divBdr>
        </w:div>
      </w:divsChild>
    </w:div>
    <w:div w:id="1645427571">
      <w:bodyDiv w:val="1"/>
      <w:marLeft w:val="0"/>
      <w:marRight w:val="0"/>
      <w:marTop w:val="0"/>
      <w:marBottom w:val="0"/>
      <w:divBdr>
        <w:top w:val="none" w:sz="0" w:space="0" w:color="auto"/>
        <w:left w:val="none" w:sz="0" w:space="0" w:color="auto"/>
        <w:bottom w:val="none" w:sz="0" w:space="0" w:color="auto"/>
        <w:right w:val="none" w:sz="0" w:space="0" w:color="auto"/>
      </w:divBdr>
      <w:divsChild>
        <w:div w:id="788470205">
          <w:marLeft w:val="0"/>
          <w:marRight w:val="0"/>
          <w:marTop w:val="0"/>
          <w:marBottom w:val="0"/>
          <w:divBdr>
            <w:top w:val="none" w:sz="0" w:space="0" w:color="auto"/>
            <w:left w:val="none" w:sz="0" w:space="0" w:color="auto"/>
            <w:bottom w:val="none" w:sz="0" w:space="0" w:color="auto"/>
            <w:right w:val="none" w:sz="0" w:space="0" w:color="auto"/>
          </w:divBdr>
        </w:div>
        <w:div w:id="2119327500">
          <w:marLeft w:val="0"/>
          <w:marRight w:val="0"/>
          <w:marTop w:val="0"/>
          <w:marBottom w:val="0"/>
          <w:divBdr>
            <w:top w:val="none" w:sz="0" w:space="0" w:color="auto"/>
            <w:left w:val="none" w:sz="0" w:space="0" w:color="auto"/>
            <w:bottom w:val="none" w:sz="0" w:space="0" w:color="auto"/>
            <w:right w:val="none" w:sz="0" w:space="0" w:color="auto"/>
          </w:divBdr>
        </w:div>
      </w:divsChild>
    </w:div>
    <w:div w:id="1767191957">
      <w:bodyDiv w:val="1"/>
      <w:marLeft w:val="0"/>
      <w:marRight w:val="0"/>
      <w:marTop w:val="0"/>
      <w:marBottom w:val="0"/>
      <w:divBdr>
        <w:top w:val="none" w:sz="0" w:space="0" w:color="auto"/>
        <w:left w:val="none" w:sz="0" w:space="0" w:color="auto"/>
        <w:bottom w:val="none" w:sz="0" w:space="0" w:color="auto"/>
        <w:right w:val="none" w:sz="0" w:space="0" w:color="auto"/>
      </w:divBdr>
    </w:div>
    <w:div w:id="1891964031">
      <w:bodyDiv w:val="1"/>
      <w:marLeft w:val="0"/>
      <w:marRight w:val="0"/>
      <w:marTop w:val="0"/>
      <w:marBottom w:val="0"/>
      <w:divBdr>
        <w:top w:val="none" w:sz="0" w:space="0" w:color="auto"/>
        <w:left w:val="none" w:sz="0" w:space="0" w:color="auto"/>
        <w:bottom w:val="none" w:sz="0" w:space="0" w:color="auto"/>
        <w:right w:val="none" w:sz="0" w:space="0" w:color="auto"/>
      </w:divBdr>
    </w:div>
    <w:div w:id="2146042514">
      <w:bodyDiv w:val="1"/>
      <w:marLeft w:val="0"/>
      <w:marRight w:val="0"/>
      <w:marTop w:val="0"/>
      <w:marBottom w:val="0"/>
      <w:divBdr>
        <w:top w:val="none" w:sz="0" w:space="0" w:color="auto"/>
        <w:left w:val="none" w:sz="0" w:space="0" w:color="auto"/>
        <w:bottom w:val="none" w:sz="0" w:space="0" w:color="auto"/>
        <w:right w:val="none" w:sz="0" w:space="0" w:color="auto"/>
      </w:divBdr>
      <w:divsChild>
        <w:div w:id="1890723979">
          <w:marLeft w:val="0"/>
          <w:marRight w:val="0"/>
          <w:marTop w:val="0"/>
          <w:marBottom w:val="0"/>
          <w:divBdr>
            <w:top w:val="none" w:sz="0" w:space="0" w:color="auto"/>
            <w:left w:val="none" w:sz="0" w:space="0" w:color="auto"/>
            <w:bottom w:val="none" w:sz="0" w:space="0" w:color="auto"/>
            <w:right w:val="none" w:sz="0" w:space="0" w:color="auto"/>
          </w:divBdr>
        </w:div>
        <w:div w:id="2127505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ntTable" Target="fontTable.xml"/><Relationship Id="rId8"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1215</TotalTime>
  <Pages>29</Pages>
  <Words>5284</Words>
  <Characters>30123</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Saeeda Hasan Chishti</dc:creator>
  <cp:keywords/>
  <dc:description/>
  <cp:lastModifiedBy>Admin</cp:lastModifiedBy>
  <cp:revision>24</cp:revision>
  <dcterms:created xsi:type="dcterms:W3CDTF">2021-03-04T08:27:00Z</dcterms:created>
  <dcterms:modified xsi:type="dcterms:W3CDTF">2021-04-12T05:53:00Z</dcterms:modified>
</cp:coreProperties>
</file>